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45" w:rsidRP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FA1445">
        <w:rPr>
          <w:b/>
          <w:bCs/>
          <w:color w:val="000000"/>
          <w:sz w:val="28"/>
          <w:szCs w:val="28"/>
        </w:rPr>
        <w:t>С</w:t>
      </w:r>
      <w:r w:rsidRPr="00FA1445">
        <w:rPr>
          <w:b/>
          <w:bCs/>
          <w:color w:val="000000"/>
          <w:sz w:val="28"/>
          <w:szCs w:val="28"/>
        </w:rPr>
        <w:t xml:space="preserve">ценарий музыкально-литературного мероприятия, посвященного Дню </w:t>
      </w:r>
      <w:proofErr w:type="spellStart"/>
      <w:r w:rsidRPr="00FA1445">
        <w:rPr>
          <w:b/>
          <w:bCs/>
          <w:color w:val="000000"/>
          <w:sz w:val="28"/>
          <w:szCs w:val="28"/>
        </w:rPr>
        <w:t>Прохоровского</w:t>
      </w:r>
      <w:proofErr w:type="spellEnd"/>
      <w:r w:rsidRPr="00FA1445">
        <w:rPr>
          <w:b/>
          <w:bCs/>
          <w:color w:val="000000"/>
          <w:sz w:val="28"/>
          <w:szCs w:val="28"/>
        </w:rPr>
        <w:t xml:space="preserve"> поля -третьего ратного поля России: «Курская битва: мы память бережно храним».</w:t>
      </w:r>
      <w:bookmarkEnd w:id="0"/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Цель:</w:t>
      </w:r>
      <w:r>
        <w:rPr>
          <w:color w:val="000000"/>
          <w:sz w:val="28"/>
          <w:szCs w:val="28"/>
        </w:rPr>
        <w:t> познакомить детей с важнейшей датой Великой Отечественной войны - 12 июля 1943 года, днем начала танкового сражением под Прохоровкой. Объяснить воспитанникам значимость этого события для страны.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Задачи:</w:t>
      </w:r>
    </w:p>
    <w:p w:rsidR="00FA1445" w:rsidRDefault="00FA1445" w:rsidP="00FA144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детей о Великой Отечественной войне (рассказ о подвиге солдат, принимавших участие в одном из величайших сражений Великой Отечественной войны – Курской битве);</w:t>
      </w:r>
    </w:p>
    <w:p w:rsidR="00FA1445" w:rsidRDefault="00FA1445" w:rsidP="00FA144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привитие интереса к героическим страницам истории родного края; </w:t>
      </w:r>
    </w:p>
    <w:p w:rsidR="00FA1445" w:rsidRDefault="00FA1445" w:rsidP="00FA144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чувства гордости за свою Родину и свой народ, желания защищать свою страну.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Актуальность:</w:t>
      </w:r>
      <w:r>
        <w:rPr>
          <w:color w:val="000000"/>
          <w:sz w:val="28"/>
          <w:szCs w:val="28"/>
        </w:rPr>
        <w:t> В последнее время в средствах массовой информации очень часто освящается проблема патриотического воспитания подрастающего поколения. Нынешнее поколение в неоплатном долгу перед теми, кто остался на полях сражений; перед теми, кто вернулся, обеспечив нам мирную, спокойную жизнь на Земле. Именно поэтому наш долг - помнить о тех суровых днях и героях войны.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музыкальная колонка, плакаты с изображением: Панорамы Мемориала Звонницы в поселке Прохоровка Белгородской области,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Карта сражения на Курской дуге, Фотография военных лет с изображением танка, Звонница, Фотография военных лет – «танковое кладбище»,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 xml:space="preserve"> для конкурса «Танк».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Музыкальный материал: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0</w:t>
      </w:r>
      <w:r>
        <w:rPr>
          <w:color w:val="000000"/>
          <w:sz w:val="28"/>
          <w:szCs w:val="28"/>
        </w:rPr>
        <w:t xml:space="preserve"> – Песня «Марш советских танкистов», минус (музыка братьев Дан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Покрасс</w:t>
      </w:r>
      <w:proofErr w:type="spellEnd"/>
      <w:r>
        <w:rPr>
          <w:color w:val="000000"/>
          <w:sz w:val="28"/>
          <w:szCs w:val="28"/>
        </w:rPr>
        <w:t>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 xml:space="preserve"> - «Марш Преображенского полка» (авторство музыки до сих пор не установлено);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2 </w:t>
      </w:r>
      <w:r>
        <w:rPr>
          <w:color w:val="000000"/>
          <w:sz w:val="28"/>
          <w:szCs w:val="28"/>
        </w:rPr>
        <w:t>– «Гимн Российской Федерации» (музыка А. Александрова, слова С. Михалкова);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-  Звон колокола </w:t>
      </w:r>
      <w:proofErr w:type="spellStart"/>
      <w:r>
        <w:rPr>
          <w:color w:val="000000"/>
          <w:sz w:val="28"/>
          <w:szCs w:val="28"/>
        </w:rPr>
        <w:t>Прохоровской</w:t>
      </w:r>
      <w:proofErr w:type="spellEnd"/>
      <w:r>
        <w:rPr>
          <w:color w:val="000000"/>
          <w:sz w:val="28"/>
          <w:szCs w:val="28"/>
        </w:rPr>
        <w:t xml:space="preserve"> Звонницы;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Песня «На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поле» (стихи С. </w:t>
      </w:r>
      <w:proofErr w:type="spellStart"/>
      <w:r>
        <w:rPr>
          <w:color w:val="000000"/>
          <w:sz w:val="28"/>
          <w:szCs w:val="28"/>
        </w:rPr>
        <w:t>Бобрышева</w:t>
      </w:r>
      <w:proofErr w:type="spellEnd"/>
      <w:r>
        <w:rPr>
          <w:color w:val="000000"/>
          <w:sz w:val="28"/>
          <w:szCs w:val="28"/>
        </w:rPr>
        <w:t xml:space="preserve">, музыка А. </w:t>
      </w:r>
      <w:proofErr w:type="spellStart"/>
      <w:r>
        <w:rPr>
          <w:color w:val="000000"/>
          <w:sz w:val="28"/>
          <w:szCs w:val="28"/>
        </w:rPr>
        <w:t>Курдова</w:t>
      </w:r>
      <w:proofErr w:type="spellEnd"/>
      <w:r>
        <w:rPr>
          <w:color w:val="000000"/>
          <w:sz w:val="28"/>
          <w:szCs w:val="28"/>
        </w:rPr>
        <w:t>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 Звуки тяжёлого боя;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-  Песня «Три танкиста», минус (музыка братьев Дан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Покрасс</w:t>
      </w:r>
      <w:proofErr w:type="spellEnd"/>
      <w:r>
        <w:rPr>
          <w:color w:val="000000"/>
          <w:sz w:val="28"/>
          <w:szCs w:val="28"/>
        </w:rPr>
        <w:t>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– «Танковый марш» (музыка М. </w:t>
      </w:r>
      <w:proofErr w:type="spellStart"/>
      <w:r>
        <w:rPr>
          <w:color w:val="000000"/>
          <w:sz w:val="28"/>
          <w:szCs w:val="28"/>
        </w:rPr>
        <w:t>Костылёва</w:t>
      </w:r>
      <w:proofErr w:type="spellEnd"/>
      <w:r>
        <w:rPr>
          <w:color w:val="000000"/>
          <w:sz w:val="28"/>
          <w:szCs w:val="28"/>
        </w:rPr>
        <w:t>);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– Звук метронома; </w:t>
      </w:r>
    </w:p>
    <w:p w:rsidR="00FA1445" w:rsidRP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Песня «Я – РУССКИЙ» (слова и музыка Ярослава Дронова (</w:t>
      </w:r>
      <w:r>
        <w:rPr>
          <w:color w:val="000000"/>
          <w:sz w:val="28"/>
          <w:szCs w:val="28"/>
          <w:lang w:val="en-US"/>
        </w:rPr>
        <w:t>SHAMAN</w:t>
      </w:r>
      <w:r>
        <w:rPr>
          <w:color w:val="000000"/>
          <w:sz w:val="28"/>
          <w:szCs w:val="28"/>
        </w:rPr>
        <w:t>).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мероприятия: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 xml:space="preserve">Дети под «Марш советских танкистов» (Музыка братьев </w:t>
      </w:r>
      <w:proofErr w:type="spellStart"/>
      <w:r>
        <w:rPr>
          <w:b/>
          <w:i/>
          <w:color w:val="000000"/>
          <w:sz w:val="28"/>
          <w:szCs w:val="28"/>
        </w:rPr>
        <w:t>Покрасс</w:t>
      </w:r>
      <w:proofErr w:type="spellEnd"/>
      <w:r>
        <w:rPr>
          <w:b/>
          <w:i/>
          <w:color w:val="000000"/>
          <w:sz w:val="28"/>
          <w:szCs w:val="28"/>
        </w:rPr>
        <w:t xml:space="preserve">, слова Б. </w:t>
      </w:r>
      <w:proofErr w:type="spellStart"/>
      <w:r>
        <w:rPr>
          <w:b/>
          <w:i/>
          <w:color w:val="000000"/>
          <w:sz w:val="28"/>
          <w:szCs w:val="28"/>
        </w:rPr>
        <w:t>Ласкина</w:t>
      </w:r>
      <w:proofErr w:type="spellEnd"/>
      <w:r>
        <w:rPr>
          <w:b/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(0)</w:t>
      </w:r>
      <w:r>
        <w:rPr>
          <w:i/>
          <w:color w:val="000000"/>
          <w:sz w:val="28"/>
          <w:szCs w:val="28"/>
        </w:rPr>
        <w:t xml:space="preserve"> входят на место проведения мероприятия и встают полукругом. Знамённая группа готовится вынести флаг.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 xml:space="preserve">Для выноса флага Российской Федерации всем стоять смирно. Флаг Российской Федерации вынести…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 «Марш Преображенского полка» знаменная группа выносит флаг (1). </w:t>
      </w:r>
      <w:r>
        <w:rPr>
          <w:i/>
          <w:color w:val="000000"/>
          <w:sz w:val="28"/>
          <w:szCs w:val="28"/>
        </w:rPr>
        <w:t>Знаменная группа отдает флаг ведущему и под «Марш преображенского полка» становится на свои места.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>
        <w:rPr>
          <w:color w:val="000000"/>
          <w:sz w:val="28"/>
          <w:szCs w:val="28"/>
        </w:rPr>
        <w:t xml:space="preserve">Почетное право поднять Российский флаг предоставляется… (перечисление имен и фамилий детей).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«Гимн РФ».</w:t>
      </w:r>
      <w:r>
        <w:rPr>
          <w:i/>
          <w:color w:val="000000"/>
          <w:sz w:val="28"/>
          <w:szCs w:val="28"/>
        </w:rPr>
        <w:t xml:space="preserve"> Поднятие флага. </w:t>
      </w:r>
      <w:r>
        <w:rPr>
          <w:b/>
          <w:i/>
          <w:color w:val="000000"/>
          <w:sz w:val="28"/>
          <w:szCs w:val="28"/>
        </w:rPr>
        <w:t>(2).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 xml:space="preserve">Ребята, много лет назад была Великая Отечественная война. А недалеко от нашего города произошло </w:t>
      </w:r>
      <w:proofErr w:type="spellStart"/>
      <w:r>
        <w:rPr>
          <w:color w:val="000000"/>
          <w:sz w:val="28"/>
          <w:szCs w:val="28"/>
        </w:rPr>
        <w:t>Прохоровское</w:t>
      </w:r>
      <w:proofErr w:type="spellEnd"/>
      <w:r>
        <w:rPr>
          <w:color w:val="000000"/>
          <w:sz w:val="28"/>
          <w:szCs w:val="28"/>
        </w:rPr>
        <w:t xml:space="preserve"> сражение – величайшая битва Великой Отечественной Войны. </w:t>
      </w:r>
      <w:r>
        <w:rPr>
          <w:i/>
          <w:color w:val="000000"/>
          <w:sz w:val="28"/>
          <w:szCs w:val="28"/>
        </w:rPr>
        <w:t>(ведущий останавливается возле плаката № 1).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Играет музыка («Марш советских танкистов») </w:t>
      </w:r>
      <w:r>
        <w:rPr>
          <w:b/>
          <w:i/>
          <w:color w:val="000000"/>
          <w:sz w:val="28"/>
          <w:szCs w:val="28"/>
        </w:rPr>
        <w:t>(0)</w:t>
      </w:r>
      <w:r>
        <w:rPr>
          <w:i/>
          <w:color w:val="000000"/>
          <w:sz w:val="28"/>
          <w:szCs w:val="28"/>
        </w:rPr>
        <w:t>. В центр выходят дети-чтецы, одетые в солдатские пилотки: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>1 ребенок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 — тишина,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Застыли танки, выстроившись в ряд.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всем дорогам здесь прошла война,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поле этом был кромешный ад.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 ребенок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Всё небо было серое в пыли,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Земля горела, плавился металл.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атаку лобовую танки шли,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Смертельного огня обрушив шквал.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 ребенок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Горел плацдарм — он был сожжён дотла.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Пропитан кровью. Изнывал от ран...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Какая сила в бой солдат вела,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 одолеть смертельный ураган.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 ребенок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 нынче так светла над полем даль,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звонница — как добрый великан.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Туманом в поле стелется печаль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 тех, кто шёл на танковый таран.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5 ребенок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Стою у танка. Давит в сердце боль.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Плывут над ратным полем облака,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 души тех, кто выстояли бой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в небеса шагнули на века.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Играет музыка («Марш советских танкистов») </w:t>
      </w:r>
      <w:r>
        <w:rPr>
          <w:b/>
          <w:i/>
          <w:color w:val="000000"/>
          <w:sz w:val="28"/>
          <w:szCs w:val="28"/>
        </w:rPr>
        <w:t>(0)</w:t>
      </w:r>
      <w:r>
        <w:rPr>
          <w:i/>
          <w:color w:val="000000"/>
          <w:sz w:val="28"/>
          <w:szCs w:val="28"/>
        </w:rPr>
        <w:t>, дети-чтецы маршем возвращаются на свои места.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К лету 1943 года Советские войска вытеснили немцев к Курску. Именно здесь, на линии фронта, образовался выступ вглубь обороны противника-Курская дуга.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Ребята, давайте посмотрим на карту </w:t>
      </w:r>
      <w:r>
        <w:rPr>
          <w:i/>
          <w:color w:val="000000"/>
          <w:sz w:val="28"/>
          <w:szCs w:val="28"/>
        </w:rPr>
        <w:t>(ведущий останавливается возле плаката №2)</w:t>
      </w:r>
      <w:r>
        <w:rPr>
          <w:color w:val="000000"/>
          <w:sz w:val="28"/>
          <w:szCs w:val="28"/>
        </w:rPr>
        <w:t xml:space="preserve">. А вы знаете почему эта битва называется Курской дугой? Да потому, что линия фронта, по которой шли бои, похожа на дугу. 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 произошло самое крупное танковое сражение, преломившее ход Великой Отечественной войны. В этом сражении участвовало почти тысяча пятьсот танков. Случилось это 12 июля 1943 года. В 2020 году эта дата для Белгородской области официально является праздничным днем и называется: День </w:t>
      </w:r>
      <w:proofErr w:type="spellStart"/>
      <w:r>
        <w:rPr>
          <w:color w:val="000000"/>
          <w:sz w:val="28"/>
          <w:szCs w:val="28"/>
        </w:rPr>
        <w:t>Прохоровского</w:t>
      </w:r>
      <w:proofErr w:type="spellEnd"/>
      <w:r>
        <w:rPr>
          <w:color w:val="000000"/>
          <w:sz w:val="28"/>
          <w:szCs w:val="28"/>
        </w:rPr>
        <w:t xml:space="preserve"> поля -третьего ратного поля России.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Ведущий переходит к плакату №3.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Шла середина войны. Советские главнокомандующие понимали, что нельзя допустить прорыва немецких войск в глубь обороны фронта. Поэтому в тяжелейших и кровопролитных боях, храбрые войны не жалели сил. Люди горели вместе с танками, мины взрывались, танковая броня не выдерживала немецких снарядов, но битва продолжалась.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Огромное количество бойцов погибло в этой страшной битве под с. Прохоровка.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Ведущий переходит к плакату №4. </w:t>
      </w:r>
      <w:r>
        <w:rPr>
          <w:b/>
          <w:i/>
          <w:color w:val="000000"/>
          <w:sz w:val="28"/>
          <w:szCs w:val="28"/>
        </w:rPr>
        <w:t>Звучит звон колокола (3)</w:t>
      </w:r>
      <w:r>
        <w:rPr>
          <w:i/>
          <w:color w:val="000000"/>
          <w:sz w:val="28"/>
          <w:szCs w:val="28"/>
        </w:rPr>
        <w:t>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Ведущий 2: </w:t>
      </w:r>
      <w:r>
        <w:rPr>
          <w:color w:val="000000"/>
          <w:sz w:val="28"/>
          <w:szCs w:val="28"/>
        </w:rPr>
        <w:t xml:space="preserve">Ребята вы слышите? Что это за звон? Это звонит колокол в память погибших войнах. Памятник Победы, который построен в эпицентре встречного танкового сражения. </w:t>
      </w:r>
      <w:r>
        <w:rPr>
          <w:i/>
          <w:color w:val="000000"/>
          <w:sz w:val="28"/>
          <w:szCs w:val="28"/>
        </w:rPr>
        <w:t>Ведущий переходит к плакату №5.</w:t>
      </w:r>
      <w:r>
        <w:rPr>
          <w:color w:val="000000"/>
          <w:sz w:val="28"/>
          <w:szCs w:val="28"/>
        </w:rPr>
        <w:t xml:space="preserve"> Колокола на звоннице напоминают нам каждые 20 минут о героях, которые пали, борясь за свой народ, за свою Родину.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Ребята, вы знаете, многие поэты и композиторы в своих произведениях отражают ту горечь, которая преследует нас сквозь годы. </w:t>
      </w:r>
      <w:r>
        <w:rPr>
          <w:b/>
          <w:i/>
          <w:color w:val="000000"/>
          <w:sz w:val="28"/>
          <w:szCs w:val="28"/>
        </w:rPr>
        <w:t xml:space="preserve">Давайте исполним песню «На </w:t>
      </w:r>
      <w:proofErr w:type="spellStart"/>
      <w:r>
        <w:rPr>
          <w:b/>
          <w:i/>
          <w:color w:val="000000"/>
          <w:sz w:val="28"/>
          <w:szCs w:val="28"/>
        </w:rPr>
        <w:t>Прохоровском</w:t>
      </w:r>
      <w:proofErr w:type="spellEnd"/>
      <w:r>
        <w:rPr>
          <w:b/>
          <w:i/>
          <w:color w:val="000000"/>
          <w:sz w:val="28"/>
          <w:szCs w:val="28"/>
        </w:rPr>
        <w:t xml:space="preserve"> поле», стихи С. </w:t>
      </w:r>
      <w:proofErr w:type="spellStart"/>
      <w:r>
        <w:rPr>
          <w:b/>
          <w:i/>
          <w:color w:val="000000"/>
          <w:sz w:val="28"/>
          <w:szCs w:val="28"/>
        </w:rPr>
        <w:t>Бобрышева</w:t>
      </w:r>
      <w:proofErr w:type="spellEnd"/>
      <w:r>
        <w:rPr>
          <w:b/>
          <w:i/>
          <w:color w:val="000000"/>
          <w:sz w:val="28"/>
          <w:szCs w:val="28"/>
        </w:rPr>
        <w:t xml:space="preserve">, музыка А. </w:t>
      </w:r>
      <w:proofErr w:type="spellStart"/>
      <w:r>
        <w:rPr>
          <w:b/>
          <w:i/>
          <w:color w:val="000000"/>
          <w:sz w:val="28"/>
          <w:szCs w:val="28"/>
        </w:rPr>
        <w:t>Курдова</w:t>
      </w:r>
      <w:proofErr w:type="spellEnd"/>
      <w:r>
        <w:rPr>
          <w:b/>
          <w:i/>
          <w:color w:val="000000"/>
          <w:sz w:val="28"/>
          <w:szCs w:val="28"/>
        </w:rPr>
        <w:t>. (4).</w:t>
      </w:r>
    </w:p>
    <w:p w:rsidR="00FA1445" w:rsidRDefault="00FA1445" w:rsidP="00FA1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спит Земля от боли,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Дрожит Земля от боли,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Есть сердце у Земли.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нём рубцы и раны,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пуль свинцовых шрамы,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душ солдат в нём Храмы,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Мечтавших брать Берлин.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ПРОИГРЫШ</w:t>
      </w:r>
    </w:p>
    <w:p w:rsidR="00FA1445" w:rsidRDefault="00FA1445" w:rsidP="00FA1445">
      <w:pPr>
        <w:pStyle w:val="a3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Война за всё в ответе,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 тех, кто в сорок третьем,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Чтоб жить могли их дети,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боях здесь полегли.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врагом дрались, держались, ПОВТОРИТЬ ПОСЛЕДНИЕ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За Родину сражались.                 4 СТРОЧКИ 2 РАЗА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 жизнь, и смерть смешались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огне, в крови, в пыли.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ПРОИГРЫШ</w:t>
      </w:r>
    </w:p>
    <w:p w:rsidR="00FA1445" w:rsidRDefault="00FA1445" w:rsidP="00FA1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Слёз, мать-земля не скроет,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Боль ран их успокоит,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Вот только сердце ноет,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всех оно болит.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 землю взрывы рвали, ПОВТОРИТЬ ПОСЛЕДНИЕ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 танки </w:t>
      </w:r>
      <w:proofErr w:type="gramStart"/>
      <w:r>
        <w:rPr>
          <w:color w:val="000000"/>
          <w:sz w:val="28"/>
          <w:szCs w:val="28"/>
        </w:rPr>
        <w:t xml:space="preserve">грохотали,   </w:t>
      </w:r>
      <w:proofErr w:type="gramEnd"/>
      <w:r>
        <w:rPr>
          <w:color w:val="000000"/>
          <w:sz w:val="28"/>
          <w:szCs w:val="28"/>
        </w:rPr>
        <w:t xml:space="preserve">     4 СТРОЧКИ 2 РАЗА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Всё на пути сметали,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суровые те дни.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ПРОИГРЫШ</w:t>
      </w:r>
    </w:p>
    <w:p w:rsidR="00FA1445" w:rsidRDefault="00FA1445" w:rsidP="00FA1445">
      <w:pPr>
        <w:pStyle w:val="a3"/>
        <w:numPr>
          <w:ilvl w:val="0"/>
          <w:numId w:val="2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 большом экране, ПОВТОРИТЬ ЭТИ 4 СТРОКИ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Всё поле ратной брани.      В ОДНОМ РЕГИСТРЕ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«Наш мир стоит у грани» -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Кричали журавли.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МЕДЛЕННЫЙ ПРОИГРЫШ</w:t>
      </w:r>
    </w:p>
    <w:p w:rsidR="00FA1445" w:rsidRDefault="00FA1445" w:rsidP="00FA14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Не спит Земля от боли,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Дрожит Земля от боли,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Есть память у Земли.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После прослушивания песни дети-чтецы выходят к ведущему для исполнения литературной композиции.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(рассказ ведущего и детей сопровождается звуками тяжелого боя) </w:t>
      </w:r>
      <w:r>
        <w:rPr>
          <w:b/>
          <w:i/>
          <w:color w:val="000000"/>
          <w:sz w:val="28"/>
          <w:szCs w:val="28"/>
        </w:rPr>
        <w:t>(5)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12 июля 1943 года на хлебном </w:t>
      </w:r>
      <w:proofErr w:type="spellStart"/>
      <w:r>
        <w:rPr>
          <w:color w:val="000000"/>
          <w:sz w:val="28"/>
          <w:szCs w:val="28"/>
        </w:rPr>
        <w:t>Прохоровском</w:t>
      </w:r>
      <w:proofErr w:type="spellEnd"/>
      <w:r>
        <w:rPr>
          <w:color w:val="000000"/>
          <w:sz w:val="28"/>
          <w:szCs w:val="28"/>
        </w:rPr>
        <w:t xml:space="preserve"> поле в танковом сражение участвовало до 1500 танков. Бой шел на земле и в воздухе, с высоты падали горящие самолеты и взрывались. Экипажи подбитых танков, покидая горящие машины, продолжали схватку врукопашную, орудуя автоматами, гранатами, ножами.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Семь недель длилась эта битва. Под Курском е появились мощные фашистские танки «тигр» и «пантера», самолёты - истребители и штурмовики.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Ребенок: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 было лето, травы зеленели,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аромат цветов пьянил в лугах.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Но вдруг стальные птицы прилетели,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грохот взрывов взвился в облака…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И задрожала земля… Лязг гусениц, рёв моторов и оглушительный гул непрерывных выстрелов раздавались над </w:t>
      </w:r>
      <w:proofErr w:type="spellStart"/>
      <w:r>
        <w:rPr>
          <w:color w:val="000000"/>
          <w:sz w:val="28"/>
          <w:szCs w:val="28"/>
        </w:rPr>
        <w:t>Прохоровским</w:t>
      </w:r>
      <w:proofErr w:type="spellEnd"/>
      <w:r>
        <w:rPr>
          <w:color w:val="000000"/>
          <w:sz w:val="28"/>
          <w:szCs w:val="28"/>
        </w:rPr>
        <w:t xml:space="preserve"> полем. Люди горели в танках, взрывались на минах, броня не выдерживала попадания фашистских снарядов, но битва продолжалась.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Ребенок: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Где раньше пахарь шел со старым плугом,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Там сотни танков бешено неслись,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Сшибались в лоб, корежили друг друга,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скрежет страшный уносился ввысь.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Жестокая битва закончилась полной победой наших танкистов.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Основную массу советских танков составляли легендарные танки </w:t>
      </w:r>
      <w:r>
        <w:rPr>
          <w:color w:val="000000"/>
          <w:sz w:val="28"/>
          <w:szCs w:val="28"/>
        </w:rPr>
        <w:lastRenderedPageBreak/>
        <w:t>Т-34.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Этот средний танк был признан шедевром мирового машиностроения 20 века.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Ребенок: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Танк — тридцать четыре —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Легенда войны —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Он памятен в мире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гордость страны.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Грозою фашистов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фронте он был,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бою был неистов,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Врага точно бил.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Дошёл до Победы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Сквозь огненный шквал,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Сквозь горе и беды,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Смертей повидал!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Он-доблестный воин,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 крепкой брони,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Наград удостоен,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Он — слава страны!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Дети возвращаются на места.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 вы знаете, что для танкиста скорость и быстрота реакции играют наиважнейшую роль. Давайте посмотрим насколько быстро вы сможете собрать картинку танка.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Игра-эстафета «Собери танк» </w:t>
      </w:r>
      <w:r>
        <w:rPr>
          <w:b/>
          <w:i/>
          <w:color w:val="000000"/>
          <w:sz w:val="28"/>
          <w:szCs w:val="28"/>
        </w:rPr>
        <w:t>(6)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Нужно разделиться на две команды. Перед вами стоят два стола. На одном столе лежит картинка с изображением танка, разрезанная на части. По сигналу первый участник бежит, берет одну часть картинку и несет на другой стол. Затем второй участник бежит и берет еще одну часть картинки. Как только все части картинки будут перенесены, задача команды - как можно </w:t>
      </w:r>
      <w:r>
        <w:rPr>
          <w:color w:val="000000"/>
          <w:sz w:val="28"/>
          <w:szCs w:val="28"/>
        </w:rPr>
        <w:lastRenderedPageBreak/>
        <w:t>быстрее, собрать танк. Выигрывает та команда, которая быстрее и правильнее справится с заданием.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Игра-эстафета «Танкисты</w:t>
      </w:r>
      <w:proofErr w:type="gramStart"/>
      <w:r>
        <w:rPr>
          <w:i/>
          <w:color w:val="000000"/>
          <w:sz w:val="28"/>
          <w:szCs w:val="28"/>
        </w:rPr>
        <w:t>».</w:t>
      </w:r>
      <w:r>
        <w:rPr>
          <w:b/>
          <w:i/>
          <w:color w:val="000000"/>
          <w:sz w:val="28"/>
          <w:szCs w:val="28"/>
        </w:rPr>
        <w:t>(</w:t>
      </w:r>
      <w:proofErr w:type="gramEnd"/>
      <w:r>
        <w:rPr>
          <w:b/>
          <w:i/>
          <w:color w:val="000000"/>
          <w:sz w:val="28"/>
          <w:szCs w:val="28"/>
        </w:rPr>
        <w:t>7)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теперь, ребята, мы с вами покажем, как работают гусеницы танка. Нужно опять разделиться на две команды и построиться в колонны по одному, положив руки на плечи друг другу, </w:t>
      </w:r>
      <w:proofErr w:type="gramStart"/>
      <w:r>
        <w:rPr>
          <w:color w:val="000000"/>
          <w:sz w:val="28"/>
          <w:szCs w:val="28"/>
        </w:rPr>
        <w:t>Так</w:t>
      </w:r>
      <w:proofErr w:type="gramEnd"/>
      <w:r>
        <w:rPr>
          <w:color w:val="000000"/>
          <w:sz w:val="28"/>
          <w:szCs w:val="28"/>
        </w:rPr>
        <w:t>, команда должна двигаться вперед до ориентира (конуса) и обратно. Чья команда быстрее справится с заданием, та и выигрывает.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Ведущий 1: </w:t>
      </w:r>
      <w:r>
        <w:rPr>
          <w:color w:val="000000"/>
          <w:sz w:val="28"/>
          <w:szCs w:val="28"/>
        </w:rPr>
        <w:t xml:space="preserve">Молодцы, ребята! Вот такие бойцы нужны нашей Родине. 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Дети садятся. К ведущему выходят чтецы.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Невозможно описать все подвиги и перечислить всех поимённо. Отдавая дань глубокого уважения всем, кто принёс освобождение и проложил дальнейший путь к Великой Победе, мы бережно храним память о тех событиях.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Наши прадеды и деды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Отстояли нам победу,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теперь хотим все мы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не было войны!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Что б у всех мечты сбывались,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люди все смеялись,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детям снились сны,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Чтобы не было войны!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Память о павших солдатах навсегда останется в песнях, стихах, прозе. Давайте почтим память воинов, воевавших за мир минутой молчания.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Звучит метроном. Минута молчания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(8)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1445" w:rsidRDefault="00FA1445" w:rsidP="00FA144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Ведущий 2: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Мир еще не знал такого боя!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Сотни танков бились средь равнин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Темным стало небо голубое –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>Заволок его тяжелый дым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Все рвалось, пылало, грохотало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Разгорелась битва все сильней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Кажется, что Мать - земля стонала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своих жалела сыновей.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Мощь свою, собрав в кулак огромный,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Сокрушил захватчиков народ.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Эта битва стала переломной,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Изменив войны великой ход.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 той поры орду фашистов гнали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Сильные бесстрашные бойцы.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 родную землю отстояли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Русские солдаты - молодцы!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Хореографическая композиция под песню «Я- русский» (музыка и слова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SHAMAN)(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9). 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фоне песни ведущий произносит заключительные слова.</w:t>
      </w:r>
    </w:p>
    <w:p w:rsidR="00FA1445" w:rsidRDefault="00FA1445" w:rsidP="00FA144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>Ведущий 1: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мероприятие подошло к концу. Надеемся, что каждый из вас унесет сегодня в своем сердце частичку добра и теплоты, гордости за своих дедов и прадедов, ценой своей жизни отстоявших Великую Победу!</w:t>
      </w:r>
    </w:p>
    <w:p w:rsidR="00FA1445" w:rsidRPr="00571248" w:rsidRDefault="00FA1445" w:rsidP="00FA1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FA" w:rsidRDefault="00EE3EFA"/>
    <w:sectPr w:rsidR="00E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827"/>
    <w:multiLevelType w:val="hybridMultilevel"/>
    <w:tmpl w:val="98DCBF16"/>
    <w:lvl w:ilvl="0" w:tplc="5F907E3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CD3886"/>
    <w:multiLevelType w:val="hybridMultilevel"/>
    <w:tmpl w:val="5A4A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3"/>
    <w:rsid w:val="00E712B3"/>
    <w:rsid w:val="00EE3EFA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E841"/>
  <w15:chartTrackingRefBased/>
  <w15:docId w15:val="{57AAA653-A3A0-4ECC-A4AA-C3F2081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Подгорная</dc:creator>
  <cp:keywords/>
  <dc:description/>
  <cp:lastModifiedBy>Наталья Подгорная</cp:lastModifiedBy>
  <cp:revision>3</cp:revision>
  <dcterms:created xsi:type="dcterms:W3CDTF">2023-07-12T08:27:00Z</dcterms:created>
  <dcterms:modified xsi:type="dcterms:W3CDTF">2023-07-12T08:39:00Z</dcterms:modified>
</cp:coreProperties>
</file>