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06" w:rsidRPr="00870606" w:rsidRDefault="00870606" w:rsidP="00870606">
      <w:pPr>
        <w:spacing w:after="12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870606">
        <w:rPr>
          <w:rFonts w:ascii="Times New Roman" w:hAnsi="Times New Roman" w:cs="Times New Roman"/>
          <w:sz w:val="36"/>
          <w:szCs w:val="28"/>
        </w:rPr>
        <w:t>Рекомендации для родителей</w:t>
      </w:r>
    </w:p>
    <w:p w:rsidR="008A3FD9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D452BA" wp14:editId="43767C5E">
            <wp:simplePos x="0" y="0"/>
            <wp:positionH relativeFrom="margin">
              <wp:align>center</wp:align>
            </wp:positionH>
            <wp:positionV relativeFrom="paragraph">
              <wp:posOffset>9838</wp:posOffset>
            </wp:positionV>
            <wp:extent cx="4749165" cy="6714490"/>
            <wp:effectExtent l="0" t="0" r="0" b="0"/>
            <wp:wrapThrough wrapText="bothSides">
              <wp:wrapPolygon edited="0">
                <wp:start x="0" y="0"/>
                <wp:lineTo x="0" y="21510"/>
                <wp:lineTo x="21487" y="21510"/>
                <wp:lineTo x="21487" y="0"/>
                <wp:lineTo x="0" y="0"/>
              </wp:wrapPolygon>
            </wp:wrapThrough>
            <wp:docPr id="1" name="Рисунок 1" descr="C:\Users\Данил\Desktop\Новая папка\image-06-05-21-10-3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Новая папка\image-06-05-21-10-34-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67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A3F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70606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0606" w:rsidRPr="008A3FD9" w:rsidRDefault="00870606" w:rsidP="00870606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t xml:space="preserve">Подготовил: </w:t>
      </w:r>
    </w:p>
    <w:p w:rsidR="00870606" w:rsidRPr="008A3FD9" w:rsidRDefault="00870606" w:rsidP="00870606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t xml:space="preserve">воспитатель Любецкая М.В. </w:t>
      </w:r>
    </w:p>
    <w:p w:rsidR="00870606" w:rsidRDefault="00870606" w:rsidP="00870606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70606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606" w:rsidRDefault="00870606" w:rsidP="00870606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t>Ульяновск,</w:t>
      </w:r>
      <w:r w:rsidRPr="00870606">
        <w:rPr>
          <w:rFonts w:ascii="Times New Roman" w:hAnsi="Times New Roman" w:cs="Times New Roman"/>
          <w:sz w:val="28"/>
          <w:szCs w:val="28"/>
        </w:rPr>
        <w:t xml:space="preserve"> </w:t>
      </w:r>
      <w:r w:rsidRPr="008A3FD9">
        <w:rPr>
          <w:rFonts w:ascii="Times New Roman" w:hAnsi="Times New Roman" w:cs="Times New Roman"/>
          <w:sz w:val="28"/>
          <w:szCs w:val="28"/>
        </w:rPr>
        <w:t>2021</w:t>
      </w:r>
    </w:p>
    <w:p w:rsidR="00A54E19" w:rsidRPr="008A3FD9" w:rsidRDefault="001D377C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lastRenderedPageBreak/>
        <w:t xml:space="preserve">Проблема готовности ребёнка к школе всегда актуальна. Современные </w:t>
      </w:r>
      <w:r w:rsidR="00870606">
        <w:rPr>
          <w:rFonts w:ascii="Times New Roman" w:hAnsi="Times New Roman" w:cs="Times New Roman"/>
          <w:sz w:val="28"/>
          <w:szCs w:val="28"/>
        </w:rPr>
        <w:t>исследования показывают, что 30</w:t>
      </w:r>
      <w:r w:rsidRPr="008A3FD9">
        <w:rPr>
          <w:rFonts w:ascii="Times New Roman" w:hAnsi="Times New Roman" w:cs="Times New Roman"/>
          <w:sz w:val="28"/>
          <w:szCs w:val="28"/>
        </w:rPr>
        <w:t>-40% детей приходят в класс не готовыми к обучению в школе. Готовность ребёнка к школе определяется совокупностью его общей, интеллектуальной и психологической подготовки.</w:t>
      </w:r>
    </w:p>
    <w:p w:rsidR="004A7F7E" w:rsidRPr="008A3FD9" w:rsidRDefault="001D377C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t>Неподготовленный к школе ребёнок не может сосредоточиться на уроке, часто отвлекается, не может включиться в общий режим работы</w:t>
      </w:r>
      <w:r w:rsidR="004A7F7E" w:rsidRPr="008A3FD9">
        <w:rPr>
          <w:rFonts w:ascii="Times New Roman" w:hAnsi="Times New Roman" w:cs="Times New Roman"/>
          <w:sz w:val="28"/>
          <w:szCs w:val="28"/>
        </w:rPr>
        <w:t xml:space="preserve"> класса. Он проявляет мало инициативы, тяготеет к шаблонным действиям и решениям, у него возникают затруднения в общении с взрослыми и сверстниками по поводу учебных задач. </w:t>
      </w:r>
      <w:r w:rsidR="008A3FD9" w:rsidRPr="008A3FD9">
        <w:rPr>
          <w:rFonts w:ascii="Times New Roman" w:hAnsi="Times New Roman" w:cs="Times New Roman"/>
          <w:sz w:val="28"/>
          <w:szCs w:val="28"/>
        </w:rPr>
        <w:t>«Быть</w:t>
      </w:r>
      <w:r w:rsidR="004A7F7E" w:rsidRPr="008A3FD9">
        <w:rPr>
          <w:rFonts w:ascii="Times New Roman" w:hAnsi="Times New Roman" w:cs="Times New Roman"/>
          <w:sz w:val="28"/>
          <w:szCs w:val="28"/>
        </w:rPr>
        <w:t xml:space="preserve"> готовым к школе – не значит уметь читать, писать и считать. Быть готовым к школе – значит быть </w:t>
      </w:r>
      <w:r w:rsidR="00F338C9" w:rsidRPr="008A3FD9">
        <w:rPr>
          <w:rFonts w:ascii="Times New Roman" w:hAnsi="Times New Roman" w:cs="Times New Roman"/>
          <w:sz w:val="28"/>
          <w:szCs w:val="28"/>
        </w:rPr>
        <w:t>готовым</w:t>
      </w:r>
      <w:r w:rsidR="008A3FD9">
        <w:rPr>
          <w:rFonts w:ascii="Times New Roman" w:hAnsi="Times New Roman" w:cs="Times New Roman"/>
          <w:sz w:val="28"/>
          <w:szCs w:val="28"/>
        </w:rPr>
        <w:t xml:space="preserve"> всему этому научиться» (</w:t>
      </w:r>
      <w:proofErr w:type="spellStart"/>
      <w:r w:rsidR="004A7F7E" w:rsidRPr="008A3FD9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4A7F7E" w:rsidRPr="008A3FD9">
        <w:rPr>
          <w:rFonts w:ascii="Times New Roman" w:hAnsi="Times New Roman" w:cs="Times New Roman"/>
          <w:sz w:val="28"/>
          <w:szCs w:val="28"/>
        </w:rPr>
        <w:t xml:space="preserve"> Л.А.). Истоки возможных школьных сложностей и неприятностей нередко скрываются в дошкольном детстве. Ведь многие родители считают, что подготовить ребёнка к школе- научить читать, писать, считать. Хотя,</w:t>
      </w:r>
      <w:r w:rsidR="00907F22" w:rsidRPr="008A3FD9">
        <w:rPr>
          <w:rFonts w:ascii="Times New Roman" w:hAnsi="Times New Roman" w:cs="Times New Roman"/>
          <w:sz w:val="28"/>
          <w:szCs w:val="28"/>
        </w:rPr>
        <w:t xml:space="preserve"> </w:t>
      </w:r>
      <w:r w:rsidR="004A7F7E" w:rsidRPr="008A3FD9">
        <w:rPr>
          <w:rFonts w:ascii="Times New Roman" w:hAnsi="Times New Roman" w:cs="Times New Roman"/>
          <w:sz w:val="28"/>
          <w:szCs w:val="28"/>
        </w:rPr>
        <w:t>не зная современных школьных требований, родители рискуют научить</w:t>
      </w:r>
      <w:r w:rsidR="00F338C9" w:rsidRPr="008A3FD9">
        <w:rPr>
          <w:rFonts w:ascii="Times New Roman" w:hAnsi="Times New Roman" w:cs="Times New Roman"/>
          <w:sz w:val="28"/>
          <w:szCs w:val="28"/>
        </w:rPr>
        <w:t xml:space="preserve"> ребёнка так, что учитель будет вынужден не учить его, а переучивать. Конечно, научить ребёнка читать и считать можно, но, прежде всего надо, чтобы ребёнок был психологически готов к обучению в школе.</w:t>
      </w:r>
    </w:p>
    <w:p w:rsidR="00F338C9" w:rsidRPr="008A3FD9" w:rsidRDefault="00F338C9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t>Психологическая готовность к школе возникает у детей не сама по себе, а образуется постепенно и требует специальных занятий с ребёнком.</w:t>
      </w:r>
    </w:p>
    <w:p w:rsidR="00F338C9" w:rsidRPr="008A3FD9" w:rsidRDefault="00F338C9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t>Очень важно содержание совместной деятельн</w:t>
      </w:r>
      <w:r w:rsidR="00907F22" w:rsidRPr="008A3FD9">
        <w:rPr>
          <w:rFonts w:ascii="Times New Roman" w:hAnsi="Times New Roman" w:cs="Times New Roman"/>
          <w:sz w:val="28"/>
          <w:szCs w:val="28"/>
        </w:rPr>
        <w:t>ости ребёнка и взрослого в ходе</w:t>
      </w:r>
      <w:r w:rsidRPr="008A3FD9">
        <w:rPr>
          <w:rFonts w:ascii="Times New Roman" w:hAnsi="Times New Roman" w:cs="Times New Roman"/>
          <w:sz w:val="28"/>
          <w:szCs w:val="28"/>
        </w:rPr>
        <w:t xml:space="preserve"> их общения. Взрослый выпол</w:t>
      </w:r>
      <w:r w:rsidR="00907F22" w:rsidRPr="008A3FD9">
        <w:rPr>
          <w:rFonts w:ascii="Times New Roman" w:hAnsi="Times New Roman" w:cs="Times New Roman"/>
          <w:sz w:val="28"/>
          <w:szCs w:val="28"/>
        </w:rPr>
        <w:t>няет в общении с ребёнком   ч</w:t>
      </w:r>
      <w:r w:rsidRPr="008A3FD9">
        <w:rPr>
          <w:rFonts w:ascii="Times New Roman" w:hAnsi="Times New Roman" w:cs="Times New Roman"/>
          <w:sz w:val="28"/>
          <w:szCs w:val="28"/>
        </w:rPr>
        <w:t>резвычайно важные роли – развитие его самосознания и уверенности в себе:</w:t>
      </w:r>
      <w:r w:rsidR="00907F22" w:rsidRPr="008A3FD9">
        <w:rPr>
          <w:rFonts w:ascii="Times New Roman" w:hAnsi="Times New Roman" w:cs="Times New Roman"/>
          <w:sz w:val="28"/>
          <w:szCs w:val="28"/>
        </w:rPr>
        <w:t xml:space="preserve"> во – пе</w:t>
      </w:r>
      <w:r w:rsidR="009A3BFB" w:rsidRPr="008A3FD9">
        <w:rPr>
          <w:rFonts w:ascii="Times New Roman" w:hAnsi="Times New Roman" w:cs="Times New Roman"/>
          <w:sz w:val="28"/>
          <w:szCs w:val="28"/>
        </w:rPr>
        <w:t>рвых, выражает своё отношение к</w:t>
      </w:r>
      <w:r w:rsidR="00907F22" w:rsidRPr="008A3FD9">
        <w:rPr>
          <w:rFonts w:ascii="Times New Roman" w:hAnsi="Times New Roman" w:cs="Times New Roman"/>
          <w:sz w:val="28"/>
          <w:szCs w:val="28"/>
        </w:rPr>
        <w:t xml:space="preserve"> окружающему, во – вторых, организует деятельность ребёнка с предметами окружающей обстановки, даёт образец правильной речи.</w:t>
      </w:r>
    </w:p>
    <w:p w:rsidR="00907F22" w:rsidRPr="008A3FD9" w:rsidRDefault="009A3BFB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lastRenderedPageBreak/>
        <w:t>Овладение</w:t>
      </w:r>
      <w:r w:rsidR="00907F22" w:rsidRPr="008A3FD9">
        <w:rPr>
          <w:rFonts w:ascii="Times New Roman" w:hAnsi="Times New Roman" w:cs="Times New Roman"/>
          <w:sz w:val="28"/>
          <w:szCs w:val="28"/>
        </w:rPr>
        <w:t xml:space="preserve"> речью ребёнком находится в тесной взаимосвязи с его умственно – психическим развитием. Расширение круга представлений ребёнка об окружающих предметах и явлениях, знакомят его с художественными произведениями, беседуя с ними на различные бытовые</w:t>
      </w:r>
      <w:r w:rsidR="003B132B" w:rsidRPr="008A3FD9">
        <w:rPr>
          <w:rFonts w:ascii="Times New Roman" w:hAnsi="Times New Roman" w:cs="Times New Roman"/>
          <w:sz w:val="28"/>
          <w:szCs w:val="28"/>
        </w:rPr>
        <w:t xml:space="preserve"> </w:t>
      </w:r>
      <w:r w:rsidR="00907F22" w:rsidRPr="008A3FD9">
        <w:rPr>
          <w:rFonts w:ascii="Times New Roman" w:hAnsi="Times New Roman" w:cs="Times New Roman"/>
          <w:sz w:val="28"/>
          <w:szCs w:val="28"/>
        </w:rPr>
        <w:t>темы, близкие и доступные для понимания, взрослые, тем самым, не только</w:t>
      </w:r>
      <w:r w:rsidR="003B132B" w:rsidRPr="008A3FD9">
        <w:rPr>
          <w:rFonts w:ascii="Times New Roman" w:hAnsi="Times New Roman" w:cs="Times New Roman"/>
          <w:sz w:val="28"/>
          <w:szCs w:val="28"/>
        </w:rPr>
        <w:t xml:space="preserve"> </w:t>
      </w:r>
      <w:r w:rsidR="00907F22" w:rsidRPr="008A3FD9">
        <w:rPr>
          <w:rFonts w:ascii="Times New Roman" w:hAnsi="Times New Roman" w:cs="Times New Roman"/>
          <w:sz w:val="28"/>
          <w:szCs w:val="28"/>
        </w:rPr>
        <w:t>расширяют кругозор, но и способствуют быстрейшему овладению</w:t>
      </w:r>
      <w:r w:rsidR="003B132B" w:rsidRPr="008A3FD9">
        <w:rPr>
          <w:rFonts w:ascii="Times New Roman" w:hAnsi="Times New Roman" w:cs="Times New Roman"/>
          <w:sz w:val="28"/>
          <w:szCs w:val="28"/>
        </w:rPr>
        <w:t xml:space="preserve"> </w:t>
      </w:r>
      <w:r w:rsidR="00907F22" w:rsidRPr="008A3FD9">
        <w:rPr>
          <w:rFonts w:ascii="Times New Roman" w:hAnsi="Times New Roman" w:cs="Times New Roman"/>
          <w:sz w:val="28"/>
          <w:szCs w:val="28"/>
        </w:rPr>
        <w:t>правильной речью. Основной проводник в мир речевого общения и мышления для ребёнка</w:t>
      </w:r>
      <w:r w:rsidR="003B132B" w:rsidRPr="008A3FD9">
        <w:rPr>
          <w:rFonts w:ascii="Times New Roman" w:hAnsi="Times New Roman" w:cs="Times New Roman"/>
          <w:sz w:val="28"/>
          <w:szCs w:val="28"/>
        </w:rPr>
        <w:t xml:space="preserve"> только взрослый, от которого зависит и сама </w:t>
      </w:r>
      <w:r w:rsidR="008A3FD9" w:rsidRPr="008A3FD9">
        <w:rPr>
          <w:rFonts w:ascii="Times New Roman" w:hAnsi="Times New Roman" w:cs="Times New Roman"/>
          <w:sz w:val="28"/>
          <w:szCs w:val="28"/>
        </w:rPr>
        <w:t>организация детского</w:t>
      </w:r>
      <w:r w:rsidR="003B132B" w:rsidRPr="008A3FD9">
        <w:rPr>
          <w:rFonts w:ascii="Times New Roman" w:hAnsi="Times New Roman" w:cs="Times New Roman"/>
          <w:sz w:val="28"/>
          <w:szCs w:val="28"/>
        </w:rPr>
        <w:t xml:space="preserve"> общения. Не только речевые возможности, но и его внутренний мир, отношение к окружающим, познавательные способности и представление о себе во многом зависят от того, </w:t>
      </w:r>
      <w:r w:rsidR="008A3FD9" w:rsidRPr="008A3FD9">
        <w:rPr>
          <w:rFonts w:ascii="Times New Roman" w:hAnsi="Times New Roman" w:cs="Times New Roman"/>
          <w:sz w:val="28"/>
          <w:szCs w:val="28"/>
        </w:rPr>
        <w:t>как общаются</w:t>
      </w:r>
      <w:r w:rsidR="003B132B" w:rsidRPr="008A3FD9">
        <w:rPr>
          <w:rFonts w:ascii="Times New Roman" w:hAnsi="Times New Roman" w:cs="Times New Roman"/>
          <w:sz w:val="28"/>
          <w:szCs w:val="28"/>
        </w:rPr>
        <w:t xml:space="preserve"> с ним взрослые, как и о чём они с ним разговаривают. Общение взрослого с ребёнком значительно обогащает, оживляет и повышает уровень общения дошкольника.</w:t>
      </w:r>
    </w:p>
    <w:p w:rsidR="003B132B" w:rsidRPr="000000AE" w:rsidRDefault="000000AE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00AE">
        <w:rPr>
          <w:rFonts w:ascii="Times New Roman" w:hAnsi="Times New Roman" w:cs="Times New Roman"/>
          <w:sz w:val="28"/>
          <w:szCs w:val="28"/>
          <w:u w:val="single"/>
        </w:rPr>
        <w:t>Примеры словесных игр с ребёнком:</w:t>
      </w:r>
    </w:p>
    <w:p w:rsidR="003B132B" w:rsidRPr="000000AE" w:rsidRDefault="008A3FD9" w:rsidP="000000AE">
      <w:pPr>
        <w:pStyle w:val="a7"/>
        <w:numPr>
          <w:ilvl w:val="0"/>
          <w:numId w:val="1"/>
        </w:numPr>
        <w:spacing w:after="12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0000AE">
        <w:rPr>
          <w:rFonts w:ascii="Times New Roman" w:hAnsi="Times New Roman" w:cs="Times New Roman"/>
          <w:sz w:val="28"/>
          <w:szCs w:val="28"/>
        </w:rPr>
        <w:t>«По</w:t>
      </w:r>
      <w:r w:rsidR="003B132B" w:rsidRPr="000000AE">
        <w:rPr>
          <w:rFonts w:ascii="Times New Roman" w:hAnsi="Times New Roman" w:cs="Times New Roman"/>
          <w:sz w:val="28"/>
          <w:szCs w:val="28"/>
        </w:rPr>
        <w:t xml:space="preserve"> дороге из детского сада </w:t>
      </w:r>
      <w:r w:rsidRPr="000000AE">
        <w:rPr>
          <w:rFonts w:ascii="Times New Roman" w:hAnsi="Times New Roman" w:cs="Times New Roman"/>
          <w:sz w:val="28"/>
          <w:szCs w:val="28"/>
        </w:rPr>
        <w:t>(в</w:t>
      </w:r>
      <w:r w:rsidR="003B132B" w:rsidRPr="000000AE">
        <w:rPr>
          <w:rFonts w:ascii="Times New Roman" w:hAnsi="Times New Roman" w:cs="Times New Roman"/>
          <w:sz w:val="28"/>
          <w:szCs w:val="28"/>
        </w:rPr>
        <w:t xml:space="preserve"> детский сад)».</w:t>
      </w:r>
    </w:p>
    <w:p w:rsidR="003B132B" w:rsidRPr="000000AE" w:rsidRDefault="008A3FD9" w:rsidP="000000AE">
      <w:pPr>
        <w:pStyle w:val="a7"/>
        <w:numPr>
          <w:ilvl w:val="0"/>
          <w:numId w:val="1"/>
        </w:numPr>
        <w:spacing w:after="12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0000AE">
        <w:rPr>
          <w:rFonts w:ascii="Times New Roman" w:hAnsi="Times New Roman" w:cs="Times New Roman"/>
          <w:sz w:val="28"/>
          <w:szCs w:val="28"/>
        </w:rPr>
        <w:t>«Я</w:t>
      </w:r>
      <w:r w:rsidR="003B132B" w:rsidRPr="000000AE">
        <w:rPr>
          <w:rFonts w:ascii="Times New Roman" w:hAnsi="Times New Roman" w:cs="Times New Roman"/>
          <w:sz w:val="28"/>
          <w:szCs w:val="28"/>
        </w:rPr>
        <w:t xml:space="preserve"> заметил»</w:t>
      </w:r>
    </w:p>
    <w:p w:rsidR="003B132B" w:rsidRPr="000000AE" w:rsidRDefault="008A3FD9" w:rsidP="000000AE">
      <w:pPr>
        <w:pStyle w:val="a7"/>
        <w:numPr>
          <w:ilvl w:val="0"/>
          <w:numId w:val="1"/>
        </w:numPr>
        <w:spacing w:after="12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0000AE">
        <w:rPr>
          <w:rFonts w:ascii="Times New Roman" w:hAnsi="Times New Roman" w:cs="Times New Roman"/>
          <w:sz w:val="28"/>
          <w:szCs w:val="28"/>
        </w:rPr>
        <w:t>«Давай</w:t>
      </w:r>
      <w:r w:rsidR="003B132B" w:rsidRPr="000000AE">
        <w:rPr>
          <w:rFonts w:ascii="Times New Roman" w:hAnsi="Times New Roman" w:cs="Times New Roman"/>
          <w:sz w:val="28"/>
          <w:szCs w:val="28"/>
        </w:rPr>
        <w:t xml:space="preserve"> проверим, кто из нас самый внимательный». Будем называть предметы, мимо которых мы проходим, а ещё обязательно укажем, какие</w:t>
      </w:r>
      <w:r w:rsidR="009132CE" w:rsidRPr="000000AE">
        <w:rPr>
          <w:rFonts w:ascii="Times New Roman" w:hAnsi="Times New Roman" w:cs="Times New Roman"/>
          <w:sz w:val="28"/>
          <w:szCs w:val="28"/>
        </w:rPr>
        <w:t xml:space="preserve"> они (вот почтовый </w:t>
      </w:r>
      <w:r w:rsidR="004855BF" w:rsidRPr="000000AE">
        <w:rPr>
          <w:rFonts w:ascii="Times New Roman" w:hAnsi="Times New Roman" w:cs="Times New Roman"/>
          <w:sz w:val="28"/>
          <w:szCs w:val="28"/>
        </w:rPr>
        <w:t xml:space="preserve"> </w:t>
      </w:r>
      <w:r w:rsidR="009132CE" w:rsidRPr="000000AE">
        <w:rPr>
          <w:rFonts w:ascii="Times New Roman" w:hAnsi="Times New Roman" w:cs="Times New Roman"/>
          <w:sz w:val="28"/>
          <w:szCs w:val="28"/>
        </w:rPr>
        <w:t xml:space="preserve"> ящик – он синий, я заметил кошку – она пушистая; ребёнок и взрослый могут называть увиденные объекты по очереди.</w:t>
      </w:r>
    </w:p>
    <w:p w:rsidR="009132CE" w:rsidRPr="000000AE" w:rsidRDefault="008A3FD9" w:rsidP="000000AE">
      <w:pPr>
        <w:pStyle w:val="a7"/>
        <w:numPr>
          <w:ilvl w:val="0"/>
          <w:numId w:val="1"/>
        </w:numPr>
        <w:spacing w:after="12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0000AE">
        <w:rPr>
          <w:rFonts w:ascii="Times New Roman" w:hAnsi="Times New Roman" w:cs="Times New Roman"/>
          <w:sz w:val="28"/>
          <w:szCs w:val="28"/>
        </w:rPr>
        <w:t>«Волшебные</w:t>
      </w:r>
      <w:r w:rsidR="009132CE" w:rsidRPr="000000AE">
        <w:rPr>
          <w:rFonts w:ascii="Times New Roman" w:hAnsi="Times New Roman" w:cs="Times New Roman"/>
          <w:sz w:val="28"/>
          <w:szCs w:val="28"/>
        </w:rPr>
        <w:t xml:space="preserve"> очки»</w:t>
      </w:r>
    </w:p>
    <w:p w:rsidR="009132CE" w:rsidRPr="000000AE" w:rsidRDefault="009132CE" w:rsidP="000000AE">
      <w:pPr>
        <w:pStyle w:val="a7"/>
        <w:numPr>
          <w:ilvl w:val="0"/>
          <w:numId w:val="1"/>
        </w:numPr>
        <w:spacing w:after="12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0000AE">
        <w:rPr>
          <w:rFonts w:ascii="Times New Roman" w:hAnsi="Times New Roman" w:cs="Times New Roman"/>
          <w:sz w:val="28"/>
          <w:szCs w:val="28"/>
        </w:rPr>
        <w:t>Представь, что у нас</w:t>
      </w:r>
      <w:r w:rsidR="004855BF" w:rsidRPr="000000AE">
        <w:rPr>
          <w:rFonts w:ascii="Times New Roman" w:hAnsi="Times New Roman" w:cs="Times New Roman"/>
          <w:sz w:val="28"/>
          <w:szCs w:val="28"/>
        </w:rPr>
        <w:t xml:space="preserve"> есть волшебные очки, когда их </w:t>
      </w:r>
      <w:r w:rsidRPr="000000AE">
        <w:rPr>
          <w:rFonts w:ascii="Times New Roman" w:hAnsi="Times New Roman" w:cs="Times New Roman"/>
          <w:sz w:val="28"/>
          <w:szCs w:val="28"/>
        </w:rPr>
        <w:t xml:space="preserve">надеваешь, то всё становится красным </w:t>
      </w:r>
      <w:r w:rsidR="008A3FD9" w:rsidRPr="000000AE">
        <w:rPr>
          <w:rFonts w:ascii="Times New Roman" w:hAnsi="Times New Roman" w:cs="Times New Roman"/>
          <w:sz w:val="28"/>
          <w:szCs w:val="28"/>
        </w:rPr>
        <w:t>(зелёным</w:t>
      </w:r>
      <w:r w:rsidRPr="000000AE">
        <w:rPr>
          <w:rFonts w:ascii="Times New Roman" w:hAnsi="Times New Roman" w:cs="Times New Roman"/>
          <w:sz w:val="28"/>
          <w:szCs w:val="28"/>
        </w:rPr>
        <w:t xml:space="preserve">, синим, оранжевым и </w:t>
      </w:r>
      <w:proofErr w:type="spellStart"/>
      <w:r w:rsidRPr="000000AE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0000AE">
        <w:rPr>
          <w:rFonts w:ascii="Times New Roman" w:hAnsi="Times New Roman" w:cs="Times New Roman"/>
          <w:sz w:val="28"/>
          <w:szCs w:val="28"/>
        </w:rPr>
        <w:t>). Посмотри вокруг в волшебные очки, какого цвета всё стало, скажи; красные сапоги, красный мяч, красный дом, красный нос, красный забор и т.д.</w:t>
      </w:r>
    </w:p>
    <w:p w:rsidR="009132CE" w:rsidRPr="000000AE" w:rsidRDefault="008A3FD9" w:rsidP="000000AE">
      <w:pPr>
        <w:pStyle w:val="a7"/>
        <w:numPr>
          <w:ilvl w:val="0"/>
          <w:numId w:val="1"/>
        </w:numPr>
        <w:spacing w:after="12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0000AE">
        <w:rPr>
          <w:rFonts w:ascii="Times New Roman" w:hAnsi="Times New Roman" w:cs="Times New Roman"/>
          <w:sz w:val="28"/>
          <w:szCs w:val="28"/>
        </w:rPr>
        <w:t>«Давай</w:t>
      </w:r>
      <w:r w:rsidR="009132CE" w:rsidRPr="000000AE">
        <w:rPr>
          <w:rFonts w:ascii="Times New Roman" w:hAnsi="Times New Roman" w:cs="Times New Roman"/>
          <w:sz w:val="28"/>
          <w:szCs w:val="28"/>
        </w:rPr>
        <w:t xml:space="preserve"> искать слова на кухне»</w:t>
      </w:r>
    </w:p>
    <w:p w:rsidR="009132CE" w:rsidRPr="000000AE" w:rsidRDefault="008A3FD9" w:rsidP="000000AE">
      <w:pPr>
        <w:pStyle w:val="a7"/>
        <w:numPr>
          <w:ilvl w:val="0"/>
          <w:numId w:val="1"/>
        </w:numPr>
        <w:spacing w:after="12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0000AE">
        <w:rPr>
          <w:rFonts w:ascii="Times New Roman" w:hAnsi="Times New Roman" w:cs="Times New Roman"/>
          <w:sz w:val="28"/>
          <w:szCs w:val="28"/>
        </w:rPr>
        <w:lastRenderedPageBreak/>
        <w:t>«Какие</w:t>
      </w:r>
      <w:r w:rsidR="009132CE" w:rsidRPr="000000AE">
        <w:rPr>
          <w:rFonts w:ascii="Times New Roman" w:hAnsi="Times New Roman" w:cs="Times New Roman"/>
          <w:sz w:val="28"/>
          <w:szCs w:val="28"/>
        </w:rPr>
        <w:t xml:space="preserve"> слова можно вынуть из борща? Винегрета? Кухонного шкафа? </w:t>
      </w:r>
      <w:r w:rsidRPr="000000AE">
        <w:rPr>
          <w:rFonts w:ascii="Times New Roman" w:hAnsi="Times New Roman" w:cs="Times New Roman"/>
          <w:sz w:val="28"/>
          <w:szCs w:val="28"/>
        </w:rPr>
        <w:t>Плиты?</w:t>
      </w:r>
      <w:r w:rsidR="009132CE" w:rsidRPr="000000AE">
        <w:rPr>
          <w:rFonts w:ascii="Times New Roman" w:hAnsi="Times New Roman" w:cs="Times New Roman"/>
          <w:sz w:val="28"/>
          <w:szCs w:val="28"/>
        </w:rPr>
        <w:t xml:space="preserve"> и т.д.»</w:t>
      </w:r>
    </w:p>
    <w:p w:rsidR="009132CE" w:rsidRPr="008A3FD9" w:rsidRDefault="009132CE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t>У ребёнка, поступающего в школу, должен быть определённый уровень познавательных интересо</w:t>
      </w:r>
      <w:r w:rsidR="005B0075" w:rsidRPr="008A3FD9">
        <w:rPr>
          <w:rFonts w:ascii="Times New Roman" w:hAnsi="Times New Roman" w:cs="Times New Roman"/>
          <w:sz w:val="28"/>
          <w:szCs w:val="28"/>
        </w:rPr>
        <w:t xml:space="preserve">в, готовность к изменению социальной позиции, желание учиться. Но помните, что желание пойти в школу и желание учиться существенно отличаются друг от друга. Ребёнок должен стремиться в школу, чтобы узнать что-то новое. Многие родители </w:t>
      </w:r>
      <w:r w:rsidR="008A3FD9" w:rsidRPr="008A3FD9">
        <w:rPr>
          <w:rFonts w:ascii="Times New Roman" w:hAnsi="Times New Roman" w:cs="Times New Roman"/>
          <w:sz w:val="28"/>
          <w:szCs w:val="28"/>
        </w:rPr>
        <w:t>понимают,</w:t>
      </w:r>
      <w:r w:rsidR="004855BF" w:rsidRPr="008A3FD9">
        <w:rPr>
          <w:rFonts w:ascii="Times New Roman" w:hAnsi="Times New Roman" w:cs="Times New Roman"/>
          <w:sz w:val="28"/>
          <w:szCs w:val="28"/>
        </w:rPr>
        <w:t xml:space="preserve"> </w:t>
      </w:r>
      <w:r w:rsidR="005B0075" w:rsidRPr="008A3FD9">
        <w:rPr>
          <w:rFonts w:ascii="Times New Roman" w:hAnsi="Times New Roman" w:cs="Times New Roman"/>
          <w:sz w:val="28"/>
          <w:szCs w:val="28"/>
        </w:rPr>
        <w:t xml:space="preserve">насколько важно желание учиться, поэтому они рассказывают ребёнку о школе, об учителях и о знаниях, </w:t>
      </w:r>
      <w:r w:rsidR="008A3FD9" w:rsidRPr="008A3FD9">
        <w:rPr>
          <w:rFonts w:ascii="Times New Roman" w:hAnsi="Times New Roman" w:cs="Times New Roman"/>
          <w:sz w:val="28"/>
          <w:szCs w:val="28"/>
        </w:rPr>
        <w:t>приобретаемых в</w:t>
      </w:r>
      <w:r w:rsidR="005B0075" w:rsidRPr="008A3FD9">
        <w:rPr>
          <w:rFonts w:ascii="Times New Roman" w:hAnsi="Times New Roman" w:cs="Times New Roman"/>
          <w:sz w:val="28"/>
          <w:szCs w:val="28"/>
        </w:rPr>
        <w:t xml:space="preserve"> школе. Всё это вызывает желание учиться, создаёт положительное отношение к школе.</w:t>
      </w:r>
    </w:p>
    <w:p w:rsidR="005B0075" w:rsidRDefault="00CE7E1A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.35pt;margin-top:108.95pt;width:352.55pt;height:261.65pt;z-index:251660288;mso-position-horizontal-relative:text;mso-position-vertical-relative:text;mso-width-relative:page;mso-height-relative:page">
            <v:imagedata r:id="rId9" o:title="attachment" croptop="20689f" cropbottom="11869f" cropleft="14609f" cropright="17623f"/>
            <w10:wrap type="topAndBottom"/>
          </v:shape>
        </w:pict>
      </w:r>
      <w:r w:rsidR="005B0075" w:rsidRPr="008A3FD9">
        <w:rPr>
          <w:rFonts w:ascii="Times New Roman" w:hAnsi="Times New Roman" w:cs="Times New Roman"/>
          <w:sz w:val="28"/>
          <w:szCs w:val="28"/>
        </w:rPr>
        <w:t xml:space="preserve">Информацию о мотивации можно получить с помощью сюжетно-ролевой игры </w:t>
      </w:r>
      <w:r w:rsidR="008A3FD9" w:rsidRPr="008A3FD9">
        <w:rPr>
          <w:rFonts w:ascii="Times New Roman" w:hAnsi="Times New Roman" w:cs="Times New Roman"/>
          <w:sz w:val="28"/>
          <w:szCs w:val="28"/>
        </w:rPr>
        <w:t>«Школа». Готовые</w:t>
      </w:r>
      <w:r w:rsidR="005B0075" w:rsidRPr="008A3FD9">
        <w:rPr>
          <w:rFonts w:ascii="Times New Roman" w:hAnsi="Times New Roman" w:cs="Times New Roman"/>
          <w:sz w:val="28"/>
          <w:szCs w:val="28"/>
        </w:rPr>
        <w:t xml:space="preserve"> к школьному обучению дети предпочитают играть роли учеников, они </w:t>
      </w:r>
      <w:r w:rsidR="00777946" w:rsidRPr="008A3FD9">
        <w:rPr>
          <w:rFonts w:ascii="Times New Roman" w:hAnsi="Times New Roman" w:cs="Times New Roman"/>
          <w:sz w:val="28"/>
          <w:szCs w:val="28"/>
        </w:rPr>
        <w:t xml:space="preserve">пишут, читают, решают задачи и </w:t>
      </w:r>
      <w:r w:rsidR="008A3FD9" w:rsidRPr="008A3FD9">
        <w:rPr>
          <w:rFonts w:ascii="Times New Roman" w:hAnsi="Times New Roman" w:cs="Times New Roman"/>
          <w:sz w:val="28"/>
          <w:szCs w:val="28"/>
        </w:rPr>
        <w:t>отвечают у</w:t>
      </w:r>
      <w:r w:rsidR="00777946" w:rsidRPr="008A3FD9">
        <w:rPr>
          <w:rFonts w:ascii="Times New Roman" w:hAnsi="Times New Roman" w:cs="Times New Roman"/>
          <w:sz w:val="28"/>
          <w:szCs w:val="28"/>
        </w:rPr>
        <w:t xml:space="preserve"> доски, получают оценки. </w:t>
      </w:r>
    </w:p>
    <w:p w:rsidR="000000AE" w:rsidRDefault="000000AE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946" w:rsidRPr="008A3FD9" w:rsidRDefault="00777946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t>Следующим условием успешной учё</w:t>
      </w:r>
      <w:r w:rsidR="00782130" w:rsidRPr="008A3FD9">
        <w:rPr>
          <w:rFonts w:ascii="Times New Roman" w:hAnsi="Times New Roman" w:cs="Times New Roman"/>
          <w:sz w:val="28"/>
          <w:szCs w:val="28"/>
        </w:rPr>
        <w:t>бы является выработка у ребёнка</w:t>
      </w:r>
      <w:r w:rsidRPr="008A3FD9">
        <w:rPr>
          <w:rFonts w:ascii="Times New Roman" w:hAnsi="Times New Roman" w:cs="Times New Roman"/>
          <w:sz w:val="28"/>
          <w:szCs w:val="28"/>
        </w:rPr>
        <w:t xml:space="preserve"> умения преодолевать трудности. Важно приучить детей начатое </w:t>
      </w:r>
      <w:r w:rsidRPr="008A3FD9">
        <w:rPr>
          <w:rFonts w:ascii="Times New Roman" w:hAnsi="Times New Roman" w:cs="Times New Roman"/>
          <w:sz w:val="28"/>
          <w:szCs w:val="28"/>
        </w:rPr>
        <w:lastRenderedPageBreak/>
        <w:t>дело доводить до конца. Далее нужно подготовить дошкольника к неизбежным трудностям в учении. Сознание преодолимости этих трудностей помогает ребёнку правильно отнестись к своим возможным неудачам.</w:t>
      </w:r>
    </w:p>
    <w:p w:rsidR="00777946" w:rsidRDefault="00CE7E1A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.6pt;margin-top:215.8pt;width:434.55pt;height:313.7pt;z-index:251662336;mso-position-horizontal-relative:text;mso-position-vertical-relative:text;mso-width-relative:page;mso-height-relative:page">
            <v:imagedata r:id="rId10" o:title="image-06-05-21-10-34-3"/>
            <w10:wrap type="topAndBottom"/>
          </v:shape>
        </w:pict>
      </w:r>
      <w:r w:rsidR="00777946" w:rsidRPr="008A3FD9">
        <w:rPr>
          <w:rFonts w:ascii="Times New Roman" w:hAnsi="Times New Roman" w:cs="Times New Roman"/>
          <w:sz w:val="28"/>
          <w:szCs w:val="28"/>
        </w:rPr>
        <w:t xml:space="preserve">При подготовке к школе родителям следует научить </w:t>
      </w:r>
      <w:r w:rsidR="00782130" w:rsidRPr="008A3FD9">
        <w:rPr>
          <w:rFonts w:ascii="Times New Roman" w:hAnsi="Times New Roman" w:cs="Times New Roman"/>
          <w:sz w:val="28"/>
          <w:szCs w:val="28"/>
        </w:rPr>
        <w:t xml:space="preserve">ребёнка и аналитическим навыкам: </w:t>
      </w:r>
      <w:r w:rsidR="00777946" w:rsidRPr="008A3FD9">
        <w:rPr>
          <w:rFonts w:ascii="Times New Roman" w:hAnsi="Times New Roman" w:cs="Times New Roman"/>
          <w:sz w:val="28"/>
          <w:szCs w:val="28"/>
        </w:rPr>
        <w:t xml:space="preserve">умению </w:t>
      </w:r>
      <w:r w:rsidR="008A3FD9" w:rsidRPr="008A3FD9">
        <w:rPr>
          <w:rFonts w:ascii="Times New Roman" w:hAnsi="Times New Roman" w:cs="Times New Roman"/>
          <w:sz w:val="28"/>
          <w:szCs w:val="28"/>
        </w:rPr>
        <w:t>сравнивать, сопоставлять</w:t>
      </w:r>
      <w:r w:rsidR="00777946" w:rsidRPr="008A3FD9">
        <w:rPr>
          <w:rFonts w:ascii="Times New Roman" w:hAnsi="Times New Roman" w:cs="Times New Roman"/>
          <w:sz w:val="28"/>
          <w:szCs w:val="28"/>
        </w:rPr>
        <w:t>, делать выводы и обобщения. Для этого дошкольник должен научиться внимательно слушать</w:t>
      </w:r>
      <w:r w:rsidR="00782130" w:rsidRPr="008A3FD9">
        <w:rPr>
          <w:rFonts w:ascii="Times New Roman" w:hAnsi="Times New Roman" w:cs="Times New Roman"/>
          <w:sz w:val="28"/>
          <w:szCs w:val="28"/>
        </w:rPr>
        <w:t xml:space="preserve"> книгу, рассказ взрослого, правильно и последовательно излагать свои мысли, грамотно строить предложения. После чтения важно выяснить, что и как понял ребёнок. Это приучает ребёнка анализировать суть прочитанного, а кроме того, учит связной, последовательной речи, закрепляет в словаре новые слова. Ведь чем совершеннее речь ребёнка, тем успешнее будет его обучение в школе.</w:t>
      </w:r>
    </w:p>
    <w:p w:rsidR="000000AE" w:rsidRDefault="000000AE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3315" w:rsidRPr="008A3FD9" w:rsidRDefault="00483315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lastRenderedPageBreak/>
        <w:t xml:space="preserve">Немаловажную роль играет и личностная готовность к </w:t>
      </w:r>
      <w:r w:rsidR="008A3FD9" w:rsidRPr="008A3FD9">
        <w:rPr>
          <w:rFonts w:ascii="Times New Roman" w:hAnsi="Times New Roman" w:cs="Times New Roman"/>
          <w:sz w:val="28"/>
          <w:szCs w:val="28"/>
        </w:rPr>
        <w:t>школе. Сюда</w:t>
      </w:r>
      <w:r w:rsidRPr="008A3FD9">
        <w:rPr>
          <w:rFonts w:ascii="Times New Roman" w:hAnsi="Times New Roman" w:cs="Times New Roman"/>
          <w:sz w:val="28"/>
          <w:szCs w:val="28"/>
        </w:rPr>
        <w:t xml:space="preserve"> входит потребность ребёнка в общении со сверстниками и умение </w:t>
      </w:r>
      <w:r w:rsidR="008A3FD9" w:rsidRPr="008A3FD9">
        <w:rPr>
          <w:rFonts w:ascii="Times New Roman" w:hAnsi="Times New Roman" w:cs="Times New Roman"/>
          <w:sz w:val="28"/>
          <w:szCs w:val="28"/>
        </w:rPr>
        <w:t>общаться, а</w:t>
      </w:r>
      <w:r w:rsidRPr="008A3FD9">
        <w:rPr>
          <w:rFonts w:ascii="Times New Roman" w:hAnsi="Times New Roman" w:cs="Times New Roman"/>
          <w:sz w:val="28"/>
          <w:szCs w:val="28"/>
        </w:rPr>
        <w:t xml:space="preserve"> также способность исполнять роль ученика, а также адекватность самооценки малыша. Люди постоянно сравнивают себя с другими людьми и на основе этого сравнения вырабатывают мнение о себе, о своих возможностях и способностях. Так постепенно складывается самооценка.</w:t>
      </w:r>
    </w:p>
    <w:p w:rsidR="00483315" w:rsidRDefault="00CE7E1A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.2pt;margin-top:173.85pt;width:442.95pt;height:332pt;z-index:251664384;mso-position-horizontal-relative:text;mso-position-vertical-relative:text;mso-width-relative:page;mso-height-relative:page">
            <v:imagedata r:id="rId11" o:title="attachment(1)"/>
            <w10:wrap type="topAndBottom"/>
          </v:shape>
        </w:pict>
      </w:r>
      <w:r w:rsidR="00483315" w:rsidRPr="008A3FD9">
        <w:rPr>
          <w:rFonts w:ascii="Times New Roman" w:hAnsi="Times New Roman" w:cs="Times New Roman"/>
          <w:sz w:val="28"/>
          <w:szCs w:val="28"/>
        </w:rPr>
        <w:t xml:space="preserve">Очень важно, чтобы у ребёнка было сформировано </w:t>
      </w:r>
      <w:r w:rsidR="008A3FD9" w:rsidRPr="008A3FD9">
        <w:rPr>
          <w:rFonts w:ascii="Times New Roman" w:hAnsi="Times New Roman" w:cs="Times New Roman"/>
          <w:sz w:val="28"/>
          <w:szCs w:val="28"/>
        </w:rPr>
        <w:t>внимание,</w:t>
      </w:r>
      <w:r w:rsidR="00F8249D" w:rsidRPr="008A3FD9">
        <w:rPr>
          <w:rFonts w:ascii="Times New Roman" w:hAnsi="Times New Roman" w:cs="Times New Roman"/>
          <w:sz w:val="28"/>
          <w:szCs w:val="28"/>
        </w:rPr>
        <w:t xml:space="preserve"> </w:t>
      </w:r>
      <w:r w:rsidR="00483315" w:rsidRPr="008A3FD9">
        <w:rPr>
          <w:rFonts w:ascii="Times New Roman" w:hAnsi="Times New Roman" w:cs="Times New Roman"/>
          <w:sz w:val="28"/>
          <w:szCs w:val="28"/>
        </w:rPr>
        <w:t xml:space="preserve">конечно, в пределах возрастных возможностей. Довольно часто малышам не хватает именно умения сконцентрироваться на задании хотя бы на 3-5 минут. Первоклассник должен уметь хорошо ориентироваться в пространстве. Ведь если у него не сформированы такие понятия </w:t>
      </w:r>
      <w:r w:rsidR="00F8249D" w:rsidRPr="008A3FD9">
        <w:rPr>
          <w:rFonts w:ascii="Times New Roman" w:hAnsi="Times New Roman" w:cs="Times New Roman"/>
          <w:sz w:val="28"/>
          <w:szCs w:val="28"/>
        </w:rPr>
        <w:t>как «вверх», «вниз», «вправо», «влево», могут возникнуть проблемы при работе с тетрадью.</w:t>
      </w:r>
    </w:p>
    <w:p w:rsidR="000000AE" w:rsidRPr="008A3FD9" w:rsidRDefault="000000AE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49D" w:rsidRPr="008A3FD9" w:rsidRDefault="00F8249D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lastRenderedPageBreak/>
        <w:t>Для будущего школьника в определённой степени важна усидчивость, умение регулировать своё поведение, возможность достаточно длительное время выполнять не очень привлекательное задание.</w:t>
      </w:r>
    </w:p>
    <w:p w:rsidR="00F8249D" w:rsidRDefault="00CE7E1A" w:rsidP="00870606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.1pt;margin-top:140.8pt;width:433.1pt;height:337.6pt;z-index:251666432;mso-position-horizontal-relative:text;mso-position-vertical-relative:text;mso-width-relative:page;mso-height-relative:page">
            <v:imagedata r:id="rId12" o:title="image-06-05-21-10-34-5"/>
            <w10:wrap type="topAndBottom"/>
          </v:shape>
        </w:pict>
      </w:r>
      <w:r w:rsidR="00F8249D" w:rsidRPr="008A3FD9">
        <w:rPr>
          <w:rFonts w:ascii="Times New Roman" w:hAnsi="Times New Roman" w:cs="Times New Roman"/>
          <w:sz w:val="28"/>
          <w:szCs w:val="28"/>
        </w:rPr>
        <w:t xml:space="preserve">Хорошо помогают воспитанию усидчивости настольные игры, игры в конструктор и </w:t>
      </w:r>
      <w:proofErr w:type="spellStart"/>
      <w:r w:rsidR="00F8249D" w:rsidRPr="008A3FD9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F8249D" w:rsidRPr="008A3FD9">
        <w:rPr>
          <w:rFonts w:ascii="Times New Roman" w:hAnsi="Times New Roman" w:cs="Times New Roman"/>
          <w:sz w:val="28"/>
          <w:szCs w:val="28"/>
        </w:rPr>
        <w:t>,</w:t>
      </w:r>
      <w:r w:rsidR="004855BF" w:rsidRPr="008A3FD9">
        <w:rPr>
          <w:rFonts w:ascii="Times New Roman" w:hAnsi="Times New Roman" w:cs="Times New Roman"/>
          <w:sz w:val="28"/>
          <w:szCs w:val="28"/>
        </w:rPr>
        <w:t xml:space="preserve"> </w:t>
      </w:r>
      <w:r w:rsidR="00F8249D" w:rsidRPr="008A3FD9">
        <w:rPr>
          <w:rFonts w:ascii="Times New Roman" w:hAnsi="Times New Roman" w:cs="Times New Roman"/>
          <w:sz w:val="28"/>
          <w:szCs w:val="28"/>
        </w:rPr>
        <w:t>занятия лепкой, аппликацией и т.п., то есть те игры, которые продолжаются достаточно долгое время. Хочу обратить ваше внимание на занятия лепкой. У детей проблема с развитием мелких мышц руки, значит, проблема будет с письмом. Чтоб</w:t>
      </w:r>
      <w:r w:rsidR="004855BF" w:rsidRPr="008A3FD9">
        <w:rPr>
          <w:rFonts w:ascii="Times New Roman" w:hAnsi="Times New Roman" w:cs="Times New Roman"/>
          <w:sz w:val="28"/>
          <w:szCs w:val="28"/>
        </w:rPr>
        <w:t>ы этого не было, нужно чаще лепит</w:t>
      </w:r>
      <w:r w:rsidR="00F8249D" w:rsidRPr="008A3FD9">
        <w:rPr>
          <w:rFonts w:ascii="Times New Roman" w:hAnsi="Times New Roman" w:cs="Times New Roman"/>
          <w:sz w:val="28"/>
          <w:szCs w:val="28"/>
        </w:rPr>
        <w:t>ь, не только из пластилина,</w:t>
      </w:r>
      <w:r w:rsidR="000A415D" w:rsidRPr="008A3FD9">
        <w:rPr>
          <w:rFonts w:ascii="Times New Roman" w:hAnsi="Times New Roman" w:cs="Times New Roman"/>
          <w:sz w:val="28"/>
          <w:szCs w:val="28"/>
        </w:rPr>
        <w:t xml:space="preserve"> но и из теста.</w:t>
      </w:r>
    </w:p>
    <w:p w:rsidR="000000AE" w:rsidRPr="008A3FD9" w:rsidRDefault="000000AE" w:rsidP="000000AE">
      <w:pPr>
        <w:spacing w:after="12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A415D" w:rsidRDefault="000A415D" w:rsidP="001C6A6D">
      <w:pPr>
        <w:spacing w:after="12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FD9">
        <w:rPr>
          <w:rFonts w:ascii="Times New Roman" w:hAnsi="Times New Roman" w:cs="Times New Roman"/>
          <w:sz w:val="28"/>
          <w:szCs w:val="28"/>
        </w:rPr>
        <w:t xml:space="preserve">Также для развития мелкой моторики руки хороши игры с мячами разного размера, фактуры, материала. Это могут быть резиновые, </w:t>
      </w:r>
      <w:r w:rsidRPr="008A3FD9">
        <w:rPr>
          <w:rFonts w:ascii="Times New Roman" w:hAnsi="Times New Roman" w:cs="Times New Roman"/>
          <w:sz w:val="28"/>
          <w:szCs w:val="28"/>
        </w:rPr>
        <w:lastRenderedPageBreak/>
        <w:t xml:space="preserve">пластмассовые мячи, мячи – попрыгунчики: маленькие, средние, большие. Выполняют следующие упражнения: катание, броски, точное попадание, удерживание и многое другое. Ещё можно рассыпать разные мелкие предметы на столе и попросить ребёнка собрать их по одному </w:t>
      </w:r>
      <w:r w:rsidR="001C6A6D">
        <w:rPr>
          <w:noProof/>
        </w:rPr>
        <w:pict>
          <v:shape id="_x0000_s1030" type="#_x0000_t75" style="position:absolute;left:0;text-align:left;margin-left:29.7pt;margin-top:132.4pt;width:416.4pt;height:212.7pt;z-index:251668480;mso-position-horizontal-relative:text;mso-position-vertical-relative:text;mso-width-relative:page;mso-height-relative:page">
            <v:imagedata r:id="rId13" o:title="image-06-05-21-10-34-6"/>
            <w10:wrap type="topAndBottom"/>
          </v:shape>
        </w:pict>
      </w:r>
      <w:r w:rsidR="008A3FD9" w:rsidRPr="008A3FD9">
        <w:rPr>
          <w:rFonts w:ascii="Times New Roman" w:hAnsi="Times New Roman" w:cs="Times New Roman"/>
          <w:sz w:val="28"/>
          <w:szCs w:val="28"/>
        </w:rPr>
        <w:t>так,</w:t>
      </w:r>
      <w:r w:rsidR="004855BF" w:rsidRPr="008A3FD9">
        <w:rPr>
          <w:rFonts w:ascii="Times New Roman" w:hAnsi="Times New Roman" w:cs="Times New Roman"/>
          <w:sz w:val="28"/>
          <w:szCs w:val="28"/>
        </w:rPr>
        <w:t xml:space="preserve"> </w:t>
      </w:r>
      <w:r w:rsidRPr="008A3FD9">
        <w:rPr>
          <w:rFonts w:ascii="Times New Roman" w:hAnsi="Times New Roman" w:cs="Times New Roman"/>
          <w:sz w:val="28"/>
          <w:szCs w:val="28"/>
        </w:rPr>
        <w:t>чтобы не задеть рядом лежащие.</w:t>
      </w:r>
      <w:bookmarkStart w:id="0" w:name="_GoBack"/>
      <w:bookmarkEnd w:id="0"/>
    </w:p>
    <w:p w:rsidR="000000AE" w:rsidRPr="008A3FD9" w:rsidRDefault="000000AE" w:rsidP="000000AE">
      <w:pPr>
        <w:spacing w:after="12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A415D" w:rsidRDefault="00CE7E1A" w:rsidP="002D2F1B">
      <w:pPr>
        <w:spacing w:after="12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127.7pt;margin-top:100.55pt;width:234.25pt;height:212.65pt;z-index:251670528;mso-position-horizontal-relative:text;mso-position-vertical-relative:text;mso-width-relative:page;mso-height-relative:page">
            <v:imagedata r:id="rId14" o:title="1"/>
            <w10:wrap type="topAndBottom"/>
          </v:shape>
        </w:pict>
      </w:r>
      <w:r w:rsidR="000A415D" w:rsidRPr="008A3FD9">
        <w:rPr>
          <w:rFonts w:ascii="Times New Roman" w:hAnsi="Times New Roman" w:cs="Times New Roman"/>
          <w:sz w:val="28"/>
          <w:szCs w:val="28"/>
        </w:rPr>
        <w:t xml:space="preserve">Родитель должен стать своему ребёнку другом, советчиком, мудрым наставником, и тогда первоклассник в будущем превратится в успешную </w:t>
      </w:r>
      <w:r w:rsidR="001C6A6D">
        <w:rPr>
          <w:rFonts w:ascii="Times New Roman" w:hAnsi="Times New Roman" w:cs="Times New Roman"/>
          <w:sz w:val="28"/>
          <w:szCs w:val="28"/>
        </w:rPr>
        <w:t>личность.</w:t>
      </w:r>
    </w:p>
    <w:sectPr w:rsidR="000A415D" w:rsidSect="001C6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E1A" w:rsidRDefault="00CE7E1A" w:rsidP="008A3FD9">
      <w:pPr>
        <w:spacing w:after="0" w:line="240" w:lineRule="auto"/>
      </w:pPr>
      <w:r>
        <w:separator/>
      </w:r>
    </w:p>
  </w:endnote>
  <w:endnote w:type="continuationSeparator" w:id="0">
    <w:p w:rsidR="00CE7E1A" w:rsidRDefault="00CE7E1A" w:rsidP="008A3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E1A" w:rsidRDefault="00CE7E1A" w:rsidP="008A3FD9">
      <w:pPr>
        <w:spacing w:after="0" w:line="240" w:lineRule="auto"/>
      </w:pPr>
      <w:r>
        <w:separator/>
      </w:r>
    </w:p>
  </w:footnote>
  <w:footnote w:type="continuationSeparator" w:id="0">
    <w:p w:rsidR="00CE7E1A" w:rsidRDefault="00CE7E1A" w:rsidP="008A3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42419"/>
    <w:multiLevelType w:val="hybridMultilevel"/>
    <w:tmpl w:val="053C1586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21F"/>
    <w:rsid w:val="000000AE"/>
    <w:rsid w:val="0005521F"/>
    <w:rsid w:val="000A415D"/>
    <w:rsid w:val="001C6A6D"/>
    <w:rsid w:val="001D377C"/>
    <w:rsid w:val="002043B3"/>
    <w:rsid w:val="00272E0B"/>
    <w:rsid w:val="002D2F1B"/>
    <w:rsid w:val="003565EE"/>
    <w:rsid w:val="003B132B"/>
    <w:rsid w:val="00417A7F"/>
    <w:rsid w:val="00483315"/>
    <w:rsid w:val="004855BF"/>
    <w:rsid w:val="004A7F7E"/>
    <w:rsid w:val="005B0075"/>
    <w:rsid w:val="00693807"/>
    <w:rsid w:val="006C324C"/>
    <w:rsid w:val="00777946"/>
    <w:rsid w:val="00782130"/>
    <w:rsid w:val="00870606"/>
    <w:rsid w:val="008A3FD9"/>
    <w:rsid w:val="008E6B52"/>
    <w:rsid w:val="00907F22"/>
    <w:rsid w:val="009132CE"/>
    <w:rsid w:val="009A3BFB"/>
    <w:rsid w:val="00A54E19"/>
    <w:rsid w:val="00CE7E1A"/>
    <w:rsid w:val="00EF1C3A"/>
    <w:rsid w:val="00F338C9"/>
    <w:rsid w:val="00F8249D"/>
    <w:rsid w:val="00F9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3FD9"/>
  </w:style>
  <w:style w:type="paragraph" w:styleId="a5">
    <w:name w:val="footer"/>
    <w:basedOn w:val="a"/>
    <w:link w:val="a6"/>
    <w:uiPriority w:val="99"/>
    <w:unhideWhenUsed/>
    <w:rsid w:val="008A3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3FD9"/>
  </w:style>
  <w:style w:type="paragraph" w:styleId="a7">
    <w:name w:val="List Paragraph"/>
    <w:basedOn w:val="a"/>
    <w:uiPriority w:val="34"/>
    <w:qFormat/>
    <w:rsid w:val="00000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3FD9"/>
  </w:style>
  <w:style w:type="paragraph" w:styleId="a5">
    <w:name w:val="footer"/>
    <w:basedOn w:val="a"/>
    <w:link w:val="a6"/>
    <w:uiPriority w:val="99"/>
    <w:unhideWhenUsed/>
    <w:rsid w:val="008A3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3FD9"/>
  </w:style>
  <w:style w:type="paragraph" w:styleId="a7">
    <w:name w:val="List Paragraph"/>
    <w:basedOn w:val="a"/>
    <w:uiPriority w:val="34"/>
    <w:qFormat/>
    <w:rsid w:val="00000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HP</cp:lastModifiedBy>
  <cp:revision>14</cp:revision>
  <dcterms:created xsi:type="dcterms:W3CDTF">2021-05-05T18:16:00Z</dcterms:created>
  <dcterms:modified xsi:type="dcterms:W3CDTF">2021-07-10T13:40:00Z</dcterms:modified>
</cp:coreProperties>
</file>