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94" w:rsidRPr="005E6C94" w:rsidRDefault="005E6C94" w:rsidP="005E6C94">
      <w:pPr>
        <w:spacing w:after="0" w:line="240" w:lineRule="auto"/>
        <w:ind w:right="-259"/>
        <w:jc w:val="center"/>
        <w:rPr>
          <w:rFonts w:ascii="Times New Roman" w:eastAsia="Times New Roman" w:hAnsi="Times New Roman" w:cs="Times New Roman"/>
          <w:sz w:val="20"/>
          <w:szCs w:val="20"/>
          <w:lang w:eastAsia="ru-RU"/>
        </w:rPr>
      </w:pPr>
      <w:r w:rsidRPr="005E6C94">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w:t>
      </w:r>
    </w:p>
    <w:p w:rsidR="005E6C94" w:rsidRPr="005E6C94" w:rsidRDefault="005E6C94" w:rsidP="005E6C94">
      <w:pPr>
        <w:spacing w:after="0" w:line="240" w:lineRule="auto"/>
        <w:ind w:right="-259"/>
        <w:jc w:val="center"/>
        <w:rPr>
          <w:rFonts w:ascii="Times New Roman" w:eastAsia="Times New Roman" w:hAnsi="Times New Roman" w:cs="Times New Roman"/>
          <w:sz w:val="20"/>
          <w:szCs w:val="20"/>
          <w:lang w:eastAsia="ru-RU"/>
        </w:rPr>
      </w:pPr>
      <w:r w:rsidRPr="005E6C94">
        <w:rPr>
          <w:rFonts w:ascii="Times New Roman" w:eastAsia="Times New Roman" w:hAnsi="Times New Roman" w:cs="Times New Roman"/>
          <w:sz w:val="24"/>
          <w:szCs w:val="24"/>
          <w:lang w:eastAsia="ru-RU"/>
        </w:rPr>
        <w:t>Самарской области</w:t>
      </w:r>
    </w:p>
    <w:p w:rsidR="005E6C94" w:rsidRPr="005E6C94" w:rsidRDefault="005E6C94" w:rsidP="005E6C94">
      <w:pPr>
        <w:spacing w:after="0" w:line="240" w:lineRule="auto"/>
        <w:ind w:right="-259"/>
        <w:jc w:val="center"/>
        <w:rPr>
          <w:rFonts w:ascii="Times New Roman" w:eastAsia="Times New Roman" w:hAnsi="Times New Roman" w:cs="Times New Roman"/>
          <w:sz w:val="20"/>
          <w:szCs w:val="20"/>
          <w:lang w:eastAsia="ru-RU"/>
        </w:rPr>
      </w:pPr>
      <w:r w:rsidRPr="005E6C94">
        <w:rPr>
          <w:rFonts w:ascii="Times New Roman" w:eastAsia="Times New Roman" w:hAnsi="Times New Roman" w:cs="Times New Roman"/>
          <w:sz w:val="24"/>
          <w:szCs w:val="24"/>
          <w:lang w:eastAsia="ru-RU"/>
        </w:rPr>
        <w:t xml:space="preserve">«Обшаровский государственный техникум </w:t>
      </w:r>
      <w:proofErr w:type="spellStart"/>
      <w:r w:rsidRPr="005E6C94">
        <w:rPr>
          <w:rFonts w:ascii="Times New Roman" w:eastAsia="Times New Roman" w:hAnsi="Times New Roman" w:cs="Times New Roman"/>
          <w:sz w:val="24"/>
          <w:szCs w:val="24"/>
          <w:lang w:eastAsia="ru-RU"/>
        </w:rPr>
        <w:t>им.В.И.Суркова</w:t>
      </w:r>
      <w:proofErr w:type="spellEnd"/>
      <w:r w:rsidRPr="005E6C94">
        <w:rPr>
          <w:rFonts w:ascii="Times New Roman" w:eastAsia="Times New Roman" w:hAnsi="Times New Roman" w:cs="Times New Roman"/>
          <w:sz w:val="24"/>
          <w:szCs w:val="24"/>
          <w:lang w:eastAsia="ru-RU"/>
        </w:rPr>
        <w:t>»</w:t>
      </w:r>
    </w:p>
    <w:p w:rsidR="00EC3615" w:rsidRDefault="00EC3615"/>
    <w:p w:rsidR="005E6C94" w:rsidRDefault="005E6C94" w:rsidP="005E6C94">
      <w:pPr>
        <w:pStyle w:val="a5"/>
        <w:shd w:val="clear" w:color="auto" w:fill="FFFFFF"/>
        <w:spacing w:before="0" w:beforeAutospacing="0" w:after="0" w:afterAutospacing="0" w:line="210" w:lineRule="atLeast"/>
        <w:jc w:val="center"/>
        <w:rPr>
          <w:b/>
          <w:bCs/>
          <w:color w:val="666666"/>
          <w:sz w:val="27"/>
          <w:szCs w:val="27"/>
        </w:rPr>
      </w:pPr>
    </w:p>
    <w:p w:rsidR="005E6C94" w:rsidRDefault="005E6C94" w:rsidP="005E6C94">
      <w:pPr>
        <w:pStyle w:val="a5"/>
        <w:shd w:val="clear" w:color="auto" w:fill="FFFFFF"/>
        <w:spacing w:before="0" w:beforeAutospacing="0" w:after="0" w:afterAutospacing="0" w:line="210" w:lineRule="atLeast"/>
        <w:jc w:val="center"/>
        <w:rPr>
          <w:b/>
          <w:bCs/>
          <w:color w:val="666666"/>
          <w:sz w:val="27"/>
          <w:szCs w:val="27"/>
        </w:rPr>
      </w:pPr>
    </w:p>
    <w:p w:rsidR="005E6C94" w:rsidRDefault="005E6C94" w:rsidP="005E6C94">
      <w:pPr>
        <w:pStyle w:val="a5"/>
        <w:shd w:val="clear" w:color="auto" w:fill="FFFFFF"/>
        <w:spacing w:before="0" w:beforeAutospacing="0" w:after="0" w:afterAutospacing="0" w:line="210" w:lineRule="atLeast"/>
        <w:jc w:val="center"/>
        <w:rPr>
          <w:b/>
          <w:bCs/>
          <w:color w:val="666666"/>
          <w:sz w:val="27"/>
          <w:szCs w:val="27"/>
        </w:rPr>
      </w:pPr>
    </w:p>
    <w:p w:rsidR="005E6C94" w:rsidRDefault="005E6C94" w:rsidP="005E6C94">
      <w:pPr>
        <w:pStyle w:val="a5"/>
        <w:shd w:val="clear" w:color="auto" w:fill="FFFFFF"/>
        <w:spacing w:before="0" w:beforeAutospacing="0" w:after="0" w:afterAutospacing="0" w:line="210" w:lineRule="atLeast"/>
        <w:jc w:val="center"/>
        <w:rPr>
          <w:b/>
          <w:bCs/>
          <w:color w:val="666666"/>
          <w:sz w:val="27"/>
          <w:szCs w:val="27"/>
        </w:rPr>
      </w:pPr>
    </w:p>
    <w:p w:rsidR="005E6C94" w:rsidRDefault="005E6C94" w:rsidP="005E6C94">
      <w:pPr>
        <w:pStyle w:val="a5"/>
        <w:shd w:val="clear" w:color="auto" w:fill="FFFFFF"/>
        <w:spacing w:before="0" w:beforeAutospacing="0" w:after="0" w:afterAutospacing="0" w:line="210" w:lineRule="atLeast"/>
        <w:jc w:val="center"/>
        <w:rPr>
          <w:b/>
          <w:bCs/>
          <w:color w:val="666666"/>
          <w:sz w:val="27"/>
          <w:szCs w:val="27"/>
        </w:rPr>
      </w:pPr>
    </w:p>
    <w:p w:rsidR="005E6C94" w:rsidRDefault="005E6C94" w:rsidP="005E6C94">
      <w:pPr>
        <w:pStyle w:val="a5"/>
        <w:shd w:val="clear" w:color="auto" w:fill="FFFFFF"/>
        <w:spacing w:before="0" w:beforeAutospacing="0" w:after="0" w:afterAutospacing="0" w:line="210" w:lineRule="atLeast"/>
        <w:jc w:val="center"/>
        <w:rPr>
          <w:b/>
          <w:bCs/>
          <w:color w:val="666666"/>
          <w:sz w:val="27"/>
          <w:szCs w:val="27"/>
        </w:rPr>
      </w:pPr>
    </w:p>
    <w:p w:rsidR="005E6C94" w:rsidRDefault="005E6C94" w:rsidP="005E6C94">
      <w:pPr>
        <w:pStyle w:val="a5"/>
        <w:shd w:val="clear" w:color="auto" w:fill="FFFFFF"/>
        <w:spacing w:before="0" w:beforeAutospacing="0" w:after="0" w:afterAutospacing="0" w:line="210" w:lineRule="atLeast"/>
        <w:jc w:val="center"/>
        <w:rPr>
          <w:b/>
          <w:bCs/>
          <w:color w:val="666666"/>
          <w:sz w:val="27"/>
          <w:szCs w:val="27"/>
        </w:rPr>
      </w:pPr>
    </w:p>
    <w:p w:rsidR="005E6C94" w:rsidRDefault="005E6C94" w:rsidP="005E6C94">
      <w:pPr>
        <w:pStyle w:val="a5"/>
        <w:shd w:val="clear" w:color="auto" w:fill="FFFFFF"/>
        <w:spacing w:before="0" w:beforeAutospacing="0" w:after="0" w:afterAutospacing="0" w:line="210" w:lineRule="atLeast"/>
        <w:jc w:val="center"/>
        <w:rPr>
          <w:b/>
          <w:bCs/>
          <w:color w:val="666666"/>
          <w:sz w:val="27"/>
          <w:szCs w:val="27"/>
        </w:rPr>
      </w:pPr>
    </w:p>
    <w:p w:rsidR="005E6C94" w:rsidRDefault="005E6C94" w:rsidP="005E6C94">
      <w:pPr>
        <w:pStyle w:val="a5"/>
        <w:shd w:val="clear" w:color="auto" w:fill="FFFFFF"/>
        <w:spacing w:before="0" w:beforeAutospacing="0" w:after="0" w:afterAutospacing="0" w:line="210" w:lineRule="atLeast"/>
        <w:jc w:val="center"/>
        <w:rPr>
          <w:b/>
          <w:bCs/>
          <w:color w:val="666666"/>
          <w:sz w:val="27"/>
          <w:szCs w:val="27"/>
        </w:rPr>
      </w:pPr>
    </w:p>
    <w:p w:rsidR="005E6C94" w:rsidRDefault="005E6C94" w:rsidP="005E6C94">
      <w:pPr>
        <w:pStyle w:val="a5"/>
        <w:shd w:val="clear" w:color="auto" w:fill="FFFFFF"/>
        <w:spacing w:before="0" w:beforeAutospacing="0" w:after="0" w:afterAutospacing="0" w:line="210" w:lineRule="atLeast"/>
        <w:jc w:val="center"/>
        <w:rPr>
          <w:b/>
          <w:bCs/>
          <w:color w:val="666666"/>
          <w:sz w:val="27"/>
          <w:szCs w:val="27"/>
        </w:rPr>
      </w:pPr>
    </w:p>
    <w:p w:rsidR="005E6C94" w:rsidRDefault="005E6C94" w:rsidP="005E6C94">
      <w:pPr>
        <w:pStyle w:val="a5"/>
        <w:shd w:val="clear" w:color="auto" w:fill="FFFFFF"/>
        <w:spacing w:before="0" w:beforeAutospacing="0" w:after="0" w:afterAutospacing="0" w:line="210" w:lineRule="atLeast"/>
        <w:rPr>
          <w:b/>
          <w:bCs/>
          <w:color w:val="666666"/>
          <w:sz w:val="27"/>
          <w:szCs w:val="27"/>
        </w:rPr>
      </w:pPr>
    </w:p>
    <w:p w:rsidR="005E6C94" w:rsidRDefault="005E6C94" w:rsidP="005E6C94">
      <w:pPr>
        <w:pStyle w:val="a5"/>
        <w:shd w:val="clear" w:color="auto" w:fill="FFFFFF"/>
        <w:spacing w:before="0" w:beforeAutospacing="0" w:after="0" w:afterAutospacing="0" w:line="210" w:lineRule="atLeast"/>
        <w:jc w:val="center"/>
        <w:rPr>
          <w:b/>
          <w:bCs/>
          <w:color w:val="666666"/>
          <w:sz w:val="27"/>
          <w:szCs w:val="27"/>
        </w:rPr>
      </w:pPr>
    </w:p>
    <w:p w:rsidR="005E6C94" w:rsidRDefault="005E6C94" w:rsidP="005E6C94">
      <w:pPr>
        <w:pStyle w:val="a5"/>
        <w:shd w:val="clear" w:color="auto" w:fill="FFFFFF"/>
        <w:spacing w:before="0" w:beforeAutospacing="0" w:after="0" w:afterAutospacing="0" w:line="210" w:lineRule="atLeast"/>
        <w:jc w:val="center"/>
        <w:rPr>
          <w:rFonts w:ascii="Arial" w:hAnsi="Arial" w:cs="Arial"/>
          <w:color w:val="181818"/>
          <w:sz w:val="21"/>
          <w:szCs w:val="21"/>
        </w:rPr>
      </w:pPr>
      <w:r>
        <w:rPr>
          <w:b/>
          <w:bCs/>
          <w:color w:val="666666"/>
          <w:sz w:val="27"/>
          <w:szCs w:val="27"/>
        </w:rPr>
        <w:t>Тема: «</w:t>
      </w:r>
      <w:r>
        <w:rPr>
          <w:b/>
          <w:bCs/>
          <w:color w:val="666666"/>
          <w:sz w:val="27"/>
          <w:szCs w:val="27"/>
        </w:rPr>
        <w:t xml:space="preserve">Проектная деятельность </w:t>
      </w:r>
      <w:r>
        <w:rPr>
          <w:b/>
          <w:bCs/>
          <w:color w:val="666666"/>
          <w:sz w:val="27"/>
          <w:szCs w:val="27"/>
        </w:rPr>
        <w:t xml:space="preserve">студентов </w:t>
      </w:r>
      <w:r>
        <w:rPr>
          <w:b/>
          <w:bCs/>
          <w:color w:val="666666"/>
          <w:sz w:val="27"/>
          <w:szCs w:val="27"/>
        </w:rPr>
        <w:t>на уроках экономики</w:t>
      </w:r>
      <w:r>
        <w:rPr>
          <w:b/>
          <w:bCs/>
          <w:color w:val="666666"/>
          <w:sz w:val="27"/>
          <w:szCs w:val="27"/>
        </w:rPr>
        <w:t>»</w:t>
      </w:r>
      <w:r>
        <w:rPr>
          <w:color w:val="666666"/>
          <w:sz w:val="27"/>
          <w:szCs w:val="27"/>
        </w:rPr>
        <w:t>.</w:t>
      </w:r>
    </w:p>
    <w:p w:rsidR="005E6C94" w:rsidRDefault="005E6C94" w:rsidP="005E6C94">
      <w:pPr>
        <w:pStyle w:val="a5"/>
        <w:shd w:val="clear" w:color="auto" w:fill="FFFFFF"/>
        <w:spacing w:before="0" w:beforeAutospacing="0" w:after="0" w:afterAutospacing="0" w:line="210" w:lineRule="atLeast"/>
        <w:rPr>
          <w:color w:val="666666"/>
          <w:sz w:val="27"/>
          <w:szCs w:val="27"/>
        </w:rPr>
      </w:pPr>
      <w:r>
        <w:rPr>
          <w:color w:val="666666"/>
          <w:sz w:val="27"/>
          <w:szCs w:val="27"/>
        </w:rPr>
        <w:br/>
      </w: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jc w:val="right"/>
        <w:rPr>
          <w:color w:val="666666"/>
          <w:sz w:val="27"/>
          <w:szCs w:val="27"/>
        </w:rPr>
      </w:pPr>
    </w:p>
    <w:p w:rsidR="005E6C94" w:rsidRDefault="005E6C94" w:rsidP="005E6C94">
      <w:pPr>
        <w:pStyle w:val="a5"/>
        <w:shd w:val="clear" w:color="auto" w:fill="FFFFFF"/>
        <w:spacing w:before="0" w:beforeAutospacing="0" w:after="0" w:afterAutospacing="0" w:line="210" w:lineRule="atLeast"/>
        <w:jc w:val="right"/>
        <w:rPr>
          <w:color w:val="666666"/>
          <w:sz w:val="27"/>
          <w:szCs w:val="27"/>
        </w:rPr>
      </w:pPr>
      <w:r>
        <w:rPr>
          <w:color w:val="666666"/>
          <w:sz w:val="27"/>
          <w:szCs w:val="27"/>
        </w:rPr>
        <w:t>Выполнила</w:t>
      </w:r>
      <w:proofErr w:type="gramStart"/>
      <w:r>
        <w:rPr>
          <w:color w:val="666666"/>
          <w:sz w:val="27"/>
          <w:szCs w:val="27"/>
        </w:rPr>
        <w:t xml:space="preserve"> :</w:t>
      </w:r>
      <w:proofErr w:type="gramEnd"/>
    </w:p>
    <w:p w:rsidR="005E6C94" w:rsidRDefault="005E6C94" w:rsidP="005E6C94">
      <w:pPr>
        <w:pStyle w:val="a5"/>
        <w:shd w:val="clear" w:color="auto" w:fill="FFFFFF"/>
        <w:spacing w:before="0" w:beforeAutospacing="0" w:after="0" w:afterAutospacing="0" w:line="210" w:lineRule="atLeast"/>
        <w:jc w:val="right"/>
        <w:rPr>
          <w:color w:val="666666"/>
          <w:sz w:val="27"/>
          <w:szCs w:val="27"/>
        </w:rPr>
      </w:pPr>
      <w:r>
        <w:rPr>
          <w:color w:val="666666"/>
          <w:sz w:val="27"/>
          <w:szCs w:val="27"/>
        </w:rPr>
        <w:t>Жоголева</w:t>
      </w:r>
    </w:p>
    <w:p w:rsidR="005E6C94" w:rsidRDefault="005E6C94" w:rsidP="005E6C94">
      <w:pPr>
        <w:pStyle w:val="a5"/>
        <w:shd w:val="clear" w:color="auto" w:fill="FFFFFF"/>
        <w:spacing w:before="0" w:beforeAutospacing="0" w:after="0" w:afterAutospacing="0" w:line="210" w:lineRule="atLeast"/>
        <w:jc w:val="right"/>
        <w:rPr>
          <w:color w:val="666666"/>
          <w:sz w:val="27"/>
          <w:szCs w:val="27"/>
        </w:rPr>
      </w:pPr>
      <w:r>
        <w:rPr>
          <w:color w:val="666666"/>
          <w:sz w:val="27"/>
          <w:szCs w:val="27"/>
        </w:rPr>
        <w:t xml:space="preserve"> Татьяна Владимировна,</w:t>
      </w:r>
    </w:p>
    <w:p w:rsidR="005E6C94" w:rsidRDefault="005E6C94" w:rsidP="005E6C94">
      <w:pPr>
        <w:pStyle w:val="a5"/>
        <w:shd w:val="clear" w:color="auto" w:fill="FFFFFF"/>
        <w:spacing w:before="0" w:beforeAutospacing="0" w:after="0" w:afterAutospacing="0" w:line="210" w:lineRule="atLeast"/>
        <w:jc w:val="right"/>
        <w:rPr>
          <w:color w:val="666666"/>
          <w:sz w:val="27"/>
          <w:szCs w:val="27"/>
        </w:rPr>
      </w:pPr>
      <w:r>
        <w:rPr>
          <w:color w:val="666666"/>
          <w:sz w:val="27"/>
          <w:szCs w:val="27"/>
        </w:rPr>
        <w:t>Преподаватель экономике</w:t>
      </w: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jc w:val="center"/>
        <w:rPr>
          <w:color w:val="666666"/>
          <w:sz w:val="27"/>
          <w:szCs w:val="27"/>
        </w:rPr>
      </w:pPr>
      <w:r>
        <w:rPr>
          <w:color w:val="666666"/>
          <w:sz w:val="27"/>
          <w:szCs w:val="27"/>
        </w:rPr>
        <w:t>с.Обшаровка,2022</w:t>
      </w:r>
      <w:bookmarkStart w:id="0" w:name="_GoBack"/>
      <w:bookmarkEnd w:id="0"/>
    </w:p>
    <w:p w:rsidR="005E6C94" w:rsidRDefault="005E6C94" w:rsidP="005E6C94">
      <w:pPr>
        <w:pStyle w:val="a5"/>
        <w:shd w:val="clear" w:color="auto" w:fill="FFFFFF"/>
        <w:spacing w:before="0" w:beforeAutospacing="0" w:after="0" w:afterAutospacing="0" w:line="210" w:lineRule="atLeast"/>
        <w:rPr>
          <w:color w:val="666666"/>
          <w:sz w:val="27"/>
          <w:szCs w:val="27"/>
        </w:rPr>
      </w:pP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proofErr w:type="gramStart"/>
      <w:r>
        <w:rPr>
          <w:color w:val="666666"/>
          <w:sz w:val="27"/>
          <w:szCs w:val="27"/>
        </w:rPr>
        <w:t>Изменения, происходящее в системе общественной жизни, непривычные для человека (безработица, банкротства предприятий, занятия личным бизнесом, завоевание своего “места под солнцем” любой ценой, жёсткий индивидуализм в различных сферах межличностных отношений и т.п.) оказывают неоднозначное влияние на содержание деятельности всех социальных институтов, начиная с семьи и до образовательных учреждений всех уровней и рангов.</w:t>
      </w:r>
      <w:proofErr w:type="gramEnd"/>
      <w:r>
        <w:rPr>
          <w:color w:val="666666"/>
          <w:sz w:val="27"/>
          <w:szCs w:val="27"/>
        </w:rPr>
        <w:t xml:space="preserve"> В результате “воспитательное пространство” в наши дни, избавившись от прежних мировоззренческих и нравственных ценностей, значительно расширилось, в нём представлены различные точки зрения. Основной смысл этих изменений заключается в призвании приоритета личности, её прав и свобод в профессиональном выборе, в приверженности к различным формам и видам творческой художественной деятельностью.</w:t>
      </w:r>
      <w:r>
        <w:rPr>
          <w:color w:val="666666"/>
          <w:sz w:val="27"/>
          <w:szCs w:val="27"/>
        </w:rPr>
        <w:br/>
        <w:t xml:space="preserve">В традиционной теории целью образовательной системы воспитания признавалось всестороннее гармоничное развитие личности. В настоящее время идёт становление системы образования, ориентированного на иное содержание, иные подходы, иное право, иные отношения, иное поведение. Воспитание </w:t>
      </w:r>
      <w:r>
        <w:rPr>
          <w:color w:val="666666"/>
          <w:sz w:val="27"/>
          <w:szCs w:val="27"/>
        </w:rPr>
        <w:t xml:space="preserve">студентов </w:t>
      </w:r>
      <w:r>
        <w:rPr>
          <w:color w:val="666666"/>
          <w:sz w:val="27"/>
          <w:szCs w:val="27"/>
        </w:rPr>
        <w:t xml:space="preserve">обогащается новыми процессуальными умениями, развитием способностей оперирования информацией, творческим решением проблем с акцентом на индивидуализацию. Особая роль отводится духовному воспитанию личности, становлению нравственного облика. Личностно-ориентированные технологии обучения и воспитания ставят в центр образовательной системы личность обучающегося и обеспечение комфортных, бесконфликтных условий её обучения. Углубить и расширить знания и умения по предмету можно через проектную деятельность. Метод проектов – это не новое явление в педагогике. Он применялся (с переменным успехом) в зарубежной и отечественной дидактике ещё в 30-годы. Этот метод в настоящее время получил широкое распространение в зарубежной школе, особенно в Соединенных Штатах Америки, Франции, Великобритании. Основная цель проектов – способствовать развитию творческой, активно действующей личности и формированию системы интеллектуальных и </w:t>
      </w:r>
      <w:proofErr w:type="spellStart"/>
      <w:r>
        <w:rPr>
          <w:color w:val="666666"/>
          <w:sz w:val="27"/>
          <w:szCs w:val="27"/>
        </w:rPr>
        <w:t>общетрудовых</w:t>
      </w:r>
      <w:proofErr w:type="spellEnd"/>
      <w:r>
        <w:rPr>
          <w:color w:val="666666"/>
          <w:sz w:val="27"/>
          <w:szCs w:val="27"/>
        </w:rPr>
        <w:t xml:space="preserve"> знаний и умений обучающихся.</w:t>
      </w:r>
      <w:r>
        <w:rPr>
          <w:color w:val="666666"/>
          <w:sz w:val="27"/>
          <w:szCs w:val="27"/>
        </w:rPr>
        <w:br/>
        <w:t>Суть метода проектов заключается в выборе и выполнении какого-либо объекта труда, посильного и доступного учащемуся и разработке необходимой для этого документации. Особенностью системы выполнения проектов является возможность совместной творческой работы учителя и обучающегося. Методологической основой использования метода проектов в образовании являются общепедагогические и дидактические принципы: связь теории с практикой;</w:t>
      </w:r>
      <w:r>
        <w:rPr>
          <w:color w:val="666666"/>
          <w:sz w:val="27"/>
          <w:szCs w:val="27"/>
        </w:rPr>
        <w:br/>
        <w:t>научность, сознательность и активность усвоения знаний; доступность, систематичность и преемственность обучения; наглядность и прочность усвоения знаний.</w:t>
      </w:r>
      <w:r>
        <w:rPr>
          <w:color w:val="666666"/>
          <w:sz w:val="27"/>
          <w:szCs w:val="27"/>
        </w:rPr>
        <w:br/>
        <w:t xml:space="preserve">Образовательная функция подразумевает знакомство </w:t>
      </w:r>
      <w:proofErr w:type="gramStart"/>
      <w:r>
        <w:rPr>
          <w:color w:val="666666"/>
          <w:sz w:val="27"/>
          <w:szCs w:val="27"/>
        </w:rPr>
        <w:t>обучающихся</w:t>
      </w:r>
      <w:proofErr w:type="gramEnd"/>
      <w:r>
        <w:rPr>
          <w:color w:val="666666"/>
          <w:sz w:val="27"/>
          <w:szCs w:val="27"/>
        </w:rPr>
        <w:t xml:space="preserve"> с основными технологическими знаниями, умениями и терминологией. Воспитательная функция состоит в развитии личностных качеств: деловитости; предприимчивости; ответственности. Развивающая функция состоит в осознании </w:t>
      </w:r>
      <w:proofErr w:type="gramStart"/>
      <w:r>
        <w:rPr>
          <w:color w:val="666666"/>
          <w:sz w:val="27"/>
          <w:szCs w:val="27"/>
        </w:rPr>
        <w:t>обучающимися</w:t>
      </w:r>
      <w:proofErr w:type="gramEnd"/>
      <w:r>
        <w:rPr>
          <w:color w:val="666666"/>
          <w:sz w:val="27"/>
          <w:szCs w:val="27"/>
        </w:rPr>
        <w:t xml:space="preserve"> возможностей применять абстрактные </w:t>
      </w:r>
      <w:r>
        <w:rPr>
          <w:color w:val="666666"/>
          <w:sz w:val="27"/>
          <w:szCs w:val="27"/>
        </w:rPr>
        <w:lastRenderedPageBreak/>
        <w:t xml:space="preserve">технологические знания и умения для анализа и решения практических задач. Проект – это самостоятельная творчески завершенная работа, соответствующая возрастным возможностям </w:t>
      </w:r>
      <w:proofErr w:type="gramStart"/>
      <w:r>
        <w:rPr>
          <w:color w:val="666666"/>
          <w:sz w:val="27"/>
          <w:szCs w:val="27"/>
        </w:rPr>
        <w:t>обучающихся</w:t>
      </w:r>
      <w:proofErr w:type="gramEnd"/>
      <w:r>
        <w:rPr>
          <w:color w:val="666666"/>
          <w:sz w:val="27"/>
          <w:szCs w:val="27"/>
        </w:rPr>
        <w:t xml:space="preserve">, во время выполнения которой они продолжают пополнять свои знания и умения. Есть вполне устоявшееся определение того, что проект – это “бросок мыслью в будущее”. Иначе говоря, это идеальное представление конечного результата деятельности – “конечный продукт в уме”, то, что будет достигаться, создаваться. По латыни </w:t>
      </w:r>
      <w:proofErr w:type="spellStart"/>
      <w:r>
        <w:rPr>
          <w:color w:val="666666"/>
          <w:sz w:val="27"/>
          <w:szCs w:val="27"/>
        </w:rPr>
        <w:t>projectus</w:t>
      </w:r>
      <w:proofErr w:type="spellEnd"/>
      <w:r>
        <w:rPr>
          <w:color w:val="666666"/>
          <w:sz w:val="27"/>
          <w:szCs w:val="27"/>
        </w:rPr>
        <w:t xml:space="preserve"> – брошенный вперед, замысел, план. Проблемы сферы образования затрагивают интересы практически всех граждан. Их верное и своевременное решение определяет судьбу каждого человека в частности и всего общества в целом. От того насколько наши дети будут умны, духовно развиты, широко образованны, зависит и наше, и их собственное благополучие в будущем. На данном этапе основной задачей образовательной политики государства является обновление содержания образования, обеспечение его доступности, эффективности, качества. В современном образовании на первый план выдвигается значимость личности </w:t>
      </w:r>
      <w:proofErr w:type="gramStart"/>
      <w:r>
        <w:rPr>
          <w:color w:val="666666"/>
          <w:sz w:val="27"/>
          <w:szCs w:val="27"/>
        </w:rPr>
        <w:t>обучающегося</w:t>
      </w:r>
      <w:proofErr w:type="gramEnd"/>
      <w:r>
        <w:rPr>
          <w:color w:val="666666"/>
          <w:sz w:val="27"/>
          <w:szCs w:val="27"/>
        </w:rPr>
        <w:t>, усиливается осознание ее ценности. Следовательно, основная задача состоит в том, чтобы, адаптируя учебный процесс к особенностям обучения и развития личности школьника, помочь учащимся раскрыть и развить те способности, которые позволили бы им максимально реализовать себя в окружающем мире. Используя метод проектов, как инновационную технологию обучения, я исхожу из гипотезы о том, что он при обучении экономики будет обеспечивать повышение качества обучения и развитие интеллектуальной сферы обучающихся. Проект — «самостоятельная планируемая и реализуемая учащимися работа, в которой речевое общение вплетено в интеллектуально-эмоциональный контекст, другой деятельности». Давайте посмотрим, что такое метод проектов? Метод проектов — это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 Проектная технология включает в себя совокупность исследовательских, поисковых, проблемных методов, творческих по самой сути. Метод проектов нашел широкое распространение и приобрел большую популярность за счет рационального сочетания теоретических знаний и их практического применения для решения конкретных проблем. «Я знаю, для чего мне надо все, что я познаю. Я знаю, где и как я могу это применить» — вот основной тезис современного понимания проектов. В последние годы проектная работа обучающихся стала одним</w:t>
      </w:r>
      <w:proofErr w:type="gramStart"/>
      <w:r>
        <w:rPr>
          <w:color w:val="666666"/>
          <w:sz w:val="27"/>
          <w:szCs w:val="27"/>
        </w:rPr>
        <w:t xml:space="preserve"> Э</w:t>
      </w:r>
      <w:proofErr w:type="gramEnd"/>
      <w:r>
        <w:rPr>
          <w:color w:val="666666"/>
          <w:sz w:val="27"/>
          <w:szCs w:val="27"/>
        </w:rPr>
        <w:t xml:space="preserve">то полезный вид работы, хотя для отечественной методики не новый: «проект» — просто новое название того, что раньше называли «творческая работа», «творческий этап» и т. д. Обучающимся нужно помочь выбрать проект, который соответствует их интересам. Учащиеся имеют право предложить свой собственный проект, если ни один из предложенных им не интересен. Работа над проектом может вестись или индивидуально, или в группах. В последнем случае участникам совместного проекта следует помочь распределить роли и объяснить, что общий успех зависит от вклада каждого обучающегося. Особое внимание следует уделить презентации проекта, которая создается с применением мультимедийных средств. Работа над проектом ведется под руководством </w:t>
      </w:r>
      <w:r>
        <w:rPr>
          <w:color w:val="666666"/>
          <w:sz w:val="27"/>
          <w:szCs w:val="27"/>
        </w:rPr>
        <w:lastRenderedPageBreak/>
        <w:t>преподавателя, продолжается дома, а презентация осуществляется на итоговом занятии. Метод проектов в экономической подготовке школьников — это дидактический инструмент, который создает уникальные предпосылки для развития целеустремленности и самостоятельности обучающегося в постижении нового, стимулируя его природную любознательность и творческий потенциал.</w:t>
      </w:r>
      <w:r>
        <w:rPr>
          <w:color w:val="666666"/>
          <w:sz w:val="27"/>
          <w:szCs w:val="27"/>
        </w:rPr>
        <w:br/>
        <w:t>Специфика проекта как самостоятельной формы учебной деятельности объясняется его ролью в изменении субъектно-объектных отношений в процессе обучения школьников. Педагогическая теория и существующая практика доказали, что эффективность системы обучения выше, если обучающийся сам становится субъектом обучения. Активная позиция школьника и реализация принципа «учиться, делая» являются отличительной особенностью проектной деятельности.</w:t>
      </w:r>
      <w:r>
        <w:rPr>
          <w:color w:val="666666"/>
          <w:sz w:val="27"/>
          <w:szCs w:val="27"/>
        </w:rPr>
        <w:br/>
        <w:t xml:space="preserve">Центральным принципом проектной работы является совместная деятельность </w:t>
      </w:r>
      <w:r>
        <w:rPr>
          <w:color w:val="666666"/>
          <w:sz w:val="27"/>
          <w:szCs w:val="27"/>
        </w:rPr>
        <w:t xml:space="preserve">преподавателя </w:t>
      </w:r>
      <w:r>
        <w:rPr>
          <w:color w:val="666666"/>
          <w:sz w:val="27"/>
          <w:szCs w:val="27"/>
        </w:rPr>
        <w:t>и</w:t>
      </w:r>
      <w:r>
        <w:rPr>
          <w:color w:val="666666"/>
          <w:sz w:val="27"/>
          <w:szCs w:val="27"/>
        </w:rPr>
        <w:t xml:space="preserve"> студента</w:t>
      </w:r>
      <w:r>
        <w:rPr>
          <w:color w:val="666666"/>
          <w:sz w:val="27"/>
          <w:szCs w:val="27"/>
        </w:rPr>
        <w:t xml:space="preserve">, то есть </w:t>
      </w:r>
      <w:r>
        <w:rPr>
          <w:color w:val="666666"/>
          <w:sz w:val="27"/>
          <w:szCs w:val="27"/>
        </w:rPr>
        <w:t xml:space="preserve">студенты </w:t>
      </w:r>
      <w:r>
        <w:rPr>
          <w:color w:val="666666"/>
          <w:sz w:val="27"/>
          <w:szCs w:val="27"/>
        </w:rPr>
        <w:t xml:space="preserve">вместе с </w:t>
      </w:r>
      <w:r>
        <w:rPr>
          <w:color w:val="666666"/>
          <w:sz w:val="27"/>
          <w:szCs w:val="27"/>
        </w:rPr>
        <w:t xml:space="preserve">преподавателем </w:t>
      </w:r>
      <w:r>
        <w:rPr>
          <w:color w:val="666666"/>
          <w:sz w:val="27"/>
          <w:szCs w:val="27"/>
        </w:rPr>
        <w:t xml:space="preserve">формулируют тему, определяют задачи, разрабатывают план, контролируют этапы выполнения работы и оценивают полученный результат. Организация итоговой аттестации по экономике с использованием проектирования неизменно вызывает у </w:t>
      </w:r>
      <w:r>
        <w:rPr>
          <w:color w:val="666666"/>
          <w:sz w:val="27"/>
          <w:szCs w:val="27"/>
        </w:rPr>
        <w:t xml:space="preserve">студентов </w:t>
      </w:r>
      <w:r>
        <w:rPr>
          <w:color w:val="666666"/>
          <w:sz w:val="27"/>
          <w:szCs w:val="27"/>
        </w:rPr>
        <w:t>энтузиазм и высокий интерес к содержанию курса и выполнению самой работы.</w:t>
      </w:r>
      <w:r>
        <w:rPr>
          <w:color w:val="666666"/>
          <w:sz w:val="27"/>
          <w:szCs w:val="27"/>
        </w:rPr>
        <w:br/>
        <w:t>Целями проведения итоговой аттестации предмету «Экономика» с применением метода проекта является:</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color w:val="666666"/>
          <w:sz w:val="27"/>
          <w:szCs w:val="27"/>
        </w:rPr>
        <w:t xml:space="preserve">- реализация и совершенствование информационно-коммуникативной компетенции </w:t>
      </w:r>
      <w:r>
        <w:rPr>
          <w:color w:val="666666"/>
          <w:sz w:val="27"/>
          <w:szCs w:val="27"/>
        </w:rPr>
        <w:t>студентов</w:t>
      </w:r>
      <w:r>
        <w:rPr>
          <w:color w:val="666666"/>
          <w:sz w:val="27"/>
          <w:szCs w:val="27"/>
        </w:rPr>
        <w:t>;</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color w:val="666666"/>
          <w:sz w:val="27"/>
          <w:szCs w:val="27"/>
        </w:rPr>
        <w:t>-повысить мотивацию к изучению экономики;</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color w:val="666666"/>
          <w:sz w:val="27"/>
          <w:szCs w:val="27"/>
        </w:rPr>
        <w:t>-формирование информационно-коммуникационной грамотности: умений самостоятельно искать, собирать, анализировать, оценивать, организовывать, представлять, передавать информацию, моделировать и проектировать объекты и процессы, квалифицированно используя доступные современные средства информационных и коммуникационных технологий;</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color w:val="666666"/>
          <w:sz w:val="27"/>
          <w:szCs w:val="27"/>
        </w:rPr>
        <w:t>-совершенствование технических знаний и навыков: умение отсканировать документ, преобразовать его из изображения в текст, внести заданные исправления, распечатать; создать и обработать графические объекты, анимационные ролики, кроссворды; мультимедийные презентации;</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color w:val="666666"/>
          <w:sz w:val="27"/>
          <w:szCs w:val="27"/>
        </w:rPr>
        <w:t>-воспитание значимых общечеловеческих ценностей (социальное партнерство, толерантность, диалог); чувство ответственности; самодисциплины; способности к методической работе и самоорганизации;</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color w:val="666666"/>
          <w:sz w:val="27"/>
          <w:szCs w:val="27"/>
        </w:rPr>
        <w:t>-развитие исследовательских и творческих способностей личности.</w:t>
      </w:r>
      <w:r>
        <w:rPr>
          <w:color w:val="666666"/>
          <w:sz w:val="27"/>
          <w:szCs w:val="27"/>
        </w:rPr>
        <w:br/>
      </w:r>
      <w:r>
        <w:rPr>
          <w:color w:val="666666"/>
          <w:sz w:val="27"/>
          <w:szCs w:val="27"/>
        </w:rPr>
        <w:br/>
        <w:t>Основной задачей является - изучение и анализ существующей литературы по данной теме</w:t>
      </w:r>
      <w:proofErr w:type="gramStart"/>
      <w:r>
        <w:rPr>
          <w:color w:val="666666"/>
          <w:sz w:val="27"/>
          <w:szCs w:val="27"/>
        </w:rPr>
        <w:t xml:space="preserve"> ,</w:t>
      </w:r>
      <w:proofErr w:type="gramEnd"/>
      <w:r>
        <w:rPr>
          <w:color w:val="666666"/>
          <w:sz w:val="27"/>
          <w:szCs w:val="27"/>
        </w:rPr>
        <w:t xml:space="preserve"> разработка авторского проекта по выбранной теме, создание презентации проекта с использованием мультимедийных средств. Метод проектов в преподавании экономики - это </w:t>
      </w:r>
      <w:proofErr w:type="spellStart"/>
      <w:r>
        <w:rPr>
          <w:color w:val="666666"/>
          <w:sz w:val="27"/>
          <w:szCs w:val="27"/>
        </w:rPr>
        <w:t>разноуровневое</w:t>
      </w:r>
      <w:proofErr w:type="spellEnd"/>
      <w:r>
        <w:rPr>
          <w:color w:val="666666"/>
          <w:sz w:val="27"/>
          <w:szCs w:val="27"/>
        </w:rPr>
        <w:t xml:space="preserve"> обучение, отражающее специфику дифференциации обучения, а также способ достижения дидактической цели через детальную проработку проблемы. Проектный подход в преподавании экономики дает дополнительные направления и возможности </w:t>
      </w:r>
      <w:r>
        <w:rPr>
          <w:color w:val="666666"/>
          <w:sz w:val="27"/>
          <w:szCs w:val="27"/>
        </w:rPr>
        <w:lastRenderedPageBreak/>
        <w:t>для обучения. Знания, полученные по другим наукам, могут быть использованы в проектах. В основе метода проектов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мышления. Ключевым фактором формирования успешной социализации личности является информационно-коммуникативная компетенция обучающегося. Поэтому при реализации какого-либо социально-образовательного проекта предполагается не только стимулирование развития личностного потенциала учащегося, но и создание условий становления информационно-коммуникативной компетенции. Современное образование характеризуется переходом от установленных норм «ребенок – субъект воспитания» к системе саморазвития личности, как помощи обучающимся в самостоятельном решении своих жизненных проблем. Обучаясь в школе, обучающиеся должны овладеть умениями, которые будут помогать успешной самореализации личности, ее социализации. Сегодня от выпускника требуется умение использовать все постоянно приобретаемые в течение жизни знания, умения, навыки для решения максимально широкого диапазона жизненных задач в различных сферах человеческой деятельности, общения и социальных отношений. «Цель современного образования – формирование ключевых компетенций – останется на словах, если не будут созданы механизмы их формирования». Проектная работа успешно (как было выявлено на практике) позволяет реализовать данную цель. В последние годы проектная работа школьников стала одним из важных видов работ. Это полезный вид работы, хотя для отечественной методики не новый: «проект» — просто новое название того, что раньше называли «творческая работа», «творческий этап» и т. д.</w:t>
      </w:r>
      <w:r>
        <w:rPr>
          <w:color w:val="666666"/>
          <w:sz w:val="27"/>
          <w:szCs w:val="27"/>
        </w:rPr>
        <w:br/>
        <w:t xml:space="preserve">Особое внимание следует уделить презентации проекта, которая создается с применением мультимедийных презентаций. Учебные проекты сочетаются с традиционной системой предметного классно-урочного обучения, дополняют ее, позволяют отрабатывать межпредметные связи и вместе с этим работают на повышение качества образования. Для того чтобы создать и защитить проект, необходима соответствующая информация. В ходе обсуждения алгоритма действий учащиеся выбрали способы сбора информации: социологический опрос. Этап поиска и сбора информации дает учащимся возможность приобрести иные навыки в получении необходимой информации. Через личные наблюдения и общение с людьми обучающиеся учатся координировать различные точки зрения. Наиболее сложная часть работы над проектом - обработка полученной информации. Здесь необходимо уметь формировать собственные суждения, делать выводы. Далее - этап представления полученных результатов работы, который проходит в форме конференции, позволяющей каждому учащемуся осознать важность своего участия в данном проекте. Работая над проектом, обучающиеся показали, что они могут самостоятельно осуществлять поиск, отбор, обобщение и анализ необходимой информации. На первой консультации по проектной работе я объясняю </w:t>
      </w:r>
      <w:proofErr w:type="gramStart"/>
      <w:r>
        <w:rPr>
          <w:color w:val="666666"/>
          <w:sz w:val="27"/>
          <w:szCs w:val="27"/>
        </w:rPr>
        <w:t>обучающимся</w:t>
      </w:r>
      <w:proofErr w:type="gramEnd"/>
      <w:r>
        <w:rPr>
          <w:color w:val="666666"/>
          <w:sz w:val="27"/>
          <w:szCs w:val="27"/>
        </w:rPr>
        <w:t xml:space="preserve">, что такое проект и этапы его выполнения. Знакомлю с целями и задачами предстоящей работы. Вместе изучаем тематику проектных заданий. Она должна быть достаточно широкой, чтобы </w:t>
      </w:r>
      <w:proofErr w:type="gramStart"/>
      <w:r>
        <w:rPr>
          <w:color w:val="666666"/>
          <w:sz w:val="27"/>
          <w:szCs w:val="27"/>
        </w:rPr>
        <w:t>охватить</w:t>
      </w:r>
      <w:proofErr w:type="gramEnd"/>
      <w:r>
        <w:rPr>
          <w:color w:val="666666"/>
          <w:sz w:val="27"/>
          <w:szCs w:val="27"/>
        </w:rPr>
        <w:t xml:space="preserve"> возможно больший круг разделов </w:t>
      </w:r>
      <w:r>
        <w:rPr>
          <w:color w:val="666666"/>
          <w:sz w:val="27"/>
          <w:szCs w:val="27"/>
        </w:rPr>
        <w:lastRenderedPageBreak/>
        <w:t>предмета и учесть интересы учащихся. Выбор темы происходит по перечню тематики творческих проектов, состоящий из реально выполнимых заданий. При подборе объектов проектной деятельности учитываю основные требования: подготовленность учащихся к данному виду деятельности; их интерес к проблеме; практическая направленность и значимость проекта; творческая постановка задачи практическая осуществимость проекта. В тематике проектных заданий учитываю актуальные вопросы экономики</w:t>
      </w:r>
      <w:proofErr w:type="gramStart"/>
      <w:r>
        <w:rPr>
          <w:color w:val="666666"/>
          <w:sz w:val="27"/>
          <w:szCs w:val="27"/>
        </w:rPr>
        <w:t xml:space="preserve">,. </w:t>
      </w:r>
      <w:proofErr w:type="gramEnd"/>
      <w:r>
        <w:rPr>
          <w:color w:val="666666"/>
          <w:sz w:val="27"/>
          <w:szCs w:val="27"/>
        </w:rPr>
        <w:t>Правильный выбор темы с учетом названных требований, возрастных и личностных интересов учащихся обеспечивает положительную мотивацию и дифференциацию в обучении, активизирует самостоятельную творческую деятельность при выполнении проекта. На следующем этапе провожу индивидуальные консультации, определяя конкретные задания, выбор материалов, необходимой литературы. Дальнейшую помощь учащимся в работе над выполнением проектов оказываю на занятиях и в порядке консультаций. В зависимости от сложности проект может быть индивидуальным или коллективным.</w:t>
      </w:r>
      <w:r>
        <w:rPr>
          <w:color w:val="666666"/>
          <w:sz w:val="27"/>
          <w:szCs w:val="27"/>
        </w:rPr>
        <w:br/>
        <w:t>Убеждена, что проектная деятельност</w:t>
      </w:r>
      <w:proofErr w:type="gramStart"/>
      <w:r>
        <w:rPr>
          <w:color w:val="666666"/>
          <w:sz w:val="27"/>
          <w:szCs w:val="27"/>
        </w:rPr>
        <w:t>ь-</w:t>
      </w:r>
      <w:proofErr w:type="gramEnd"/>
      <w:r>
        <w:rPr>
          <w:color w:val="666666"/>
          <w:sz w:val="27"/>
          <w:szCs w:val="27"/>
        </w:rPr>
        <w:t xml:space="preserve"> дело хорошее, но организация её вызывает определенные трудности, как у учителя, так и школьников. Трудностью выполнения проектов является необходимость затрат учителем большого количества времени на индивидуальную работу с каждым обучающимся. Приходится подробно определять основные и дополнительные цели и этапы работы, чтобы сформировать навыки творческой деятельности, не подавляя инициативу ученика. При высказывании критических замечаний стараюсь быть очень корректной.</w:t>
      </w:r>
      <w:r>
        <w:rPr>
          <w:color w:val="666666"/>
          <w:sz w:val="27"/>
          <w:szCs w:val="27"/>
        </w:rPr>
        <w:br/>
        <w:t xml:space="preserve">Успешность выполнения проекта окончательно выясняется на его защите. </w:t>
      </w:r>
      <w:r>
        <w:rPr>
          <w:color w:val="666666"/>
          <w:sz w:val="27"/>
          <w:szCs w:val="27"/>
        </w:rPr>
        <w:t xml:space="preserve">Студенты </w:t>
      </w:r>
      <w:r>
        <w:rPr>
          <w:color w:val="666666"/>
          <w:sz w:val="27"/>
          <w:szCs w:val="27"/>
        </w:rPr>
        <w:t xml:space="preserve">делают сообщения по вопросам проекта, </w:t>
      </w:r>
      <w:proofErr w:type="gramStart"/>
      <w:r>
        <w:rPr>
          <w:color w:val="666666"/>
          <w:sz w:val="27"/>
          <w:szCs w:val="27"/>
        </w:rPr>
        <w:t>представляют портфолио Автор проекта делает</w:t>
      </w:r>
      <w:proofErr w:type="gramEnd"/>
      <w:r>
        <w:rPr>
          <w:color w:val="666666"/>
          <w:sz w:val="27"/>
          <w:szCs w:val="27"/>
        </w:rPr>
        <w:t xml:space="preserve"> самоанализ своей работы, выслушивает мнение других обучающихся, учителя. Подводится итог обсуждению и ставится оценка.</w:t>
      </w:r>
      <w:r>
        <w:rPr>
          <w:color w:val="666666"/>
          <w:sz w:val="27"/>
          <w:szCs w:val="27"/>
        </w:rPr>
        <w:br/>
        <w:t>При оценке проекта учитываю полноту рассмотрения проблемных вопросов, полученные результаты, сделанные выводы, кроме того – актуальность темы, наличие анкетирования или социологического опроса, уровень самостоятельности, степень владения материалом при защите. Считаю, что метод проектов позволяет активно развивать у учащихся основные виды мышления, творческие способности, стремление самому созидать, осознавать себя творцом. У обучающихся вырабатывается и закрепляется привычка к анализу потребительских, экономических ситуаций, способность оценивать идеи, исходя из реальных потребностей, материальных возможностей. В методе проектов привлекает его нацеленность на актуализацию имеющихся и формирование новых знаний и умений, значимый результат, атмосфера делового сотрудничества учителя и обучающегося – учитель помогает учащемуся самостоятельно добывать знания.</w:t>
      </w:r>
      <w:r>
        <w:rPr>
          <w:color w:val="666666"/>
          <w:sz w:val="27"/>
          <w:szCs w:val="27"/>
        </w:rPr>
        <w:br/>
        <w:t xml:space="preserve">При этом решаются не только учебные, но и воспитательные задачи, поскольку между учащимся и учителем формируются отношения сотрудничества, свободной дискуссии. При выполнении проекта создаются предпосылки для формирования у </w:t>
      </w:r>
      <w:proofErr w:type="gramStart"/>
      <w:r>
        <w:rPr>
          <w:color w:val="666666"/>
          <w:sz w:val="27"/>
          <w:szCs w:val="27"/>
        </w:rPr>
        <w:t>обучающихся</w:t>
      </w:r>
      <w:proofErr w:type="gramEnd"/>
      <w:r>
        <w:rPr>
          <w:color w:val="666666"/>
          <w:sz w:val="27"/>
          <w:szCs w:val="27"/>
        </w:rPr>
        <w:t xml:space="preserve"> активной творческой деятельности, развитие эстетического вкуса, образного мышления, пространственного воображения. </w:t>
      </w:r>
      <w:r>
        <w:rPr>
          <w:color w:val="666666"/>
          <w:sz w:val="27"/>
          <w:szCs w:val="27"/>
        </w:rPr>
        <w:lastRenderedPageBreak/>
        <w:t xml:space="preserve">Все этапы проектирования требуют индивидуальной заинтересованности обучающихся, интеллектуальной подготовки, поиска материалов. Так у обучающихся возникает дополнительная заинтересованность в получении знаний, необходимых для выполнения проекта. А для меня, как для преподавателя, предоставляется возможность дать обобщенную оценку знаний, умений и навыков, усвоенных обучающимися за весь курс изучения дисциплины «Экономика». </w:t>
      </w:r>
      <w:proofErr w:type="gramStart"/>
      <w:r>
        <w:rPr>
          <w:color w:val="666666"/>
          <w:sz w:val="27"/>
          <w:szCs w:val="27"/>
        </w:rPr>
        <w:t>Проектный метод обучения на современном этапе выступает основным звеном в организации творческой самостоятельной работы обучающихся.</w:t>
      </w:r>
      <w:proofErr w:type="gramEnd"/>
      <w:r>
        <w:rPr>
          <w:color w:val="666666"/>
          <w:sz w:val="27"/>
          <w:szCs w:val="27"/>
        </w:rPr>
        <w:t xml:space="preserve"> Включение метода проектов в учебный процесс дает возможность учителю значительно расширить и раскрыть свой творческий потенциал, разнообразить формы проведения занятий, развить мотивационную сферу обучающихся. Чтобы чего-то достичь в жизни, человек должен не только захотеть, чтобы его выучили, но и научиться получать знания самостоятельно. Использование метода проектов в учебно-воспитательном процессе позволяет учащимся приобрести знания, умения, освоить навыки самостоятельной работы, развить потребность в самообразовании. А это очень важно, потому что назрела необходимость в специалистах, которые способны самостоятельно повышать свою квалификацию, реагируя на изменения рыночной экономики.</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br/>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i/>
          <w:iCs/>
          <w:color w:val="666666"/>
          <w:sz w:val="27"/>
          <w:szCs w:val="27"/>
        </w:rPr>
        <w:t>Литература</w:t>
      </w:r>
      <w:r>
        <w:rPr>
          <w:color w:val="666666"/>
          <w:sz w:val="27"/>
          <w:szCs w:val="27"/>
        </w:rPr>
        <w:br/>
        <w:t>1. Векслер С.И. Современные требования к уроку: пособие для учителя. – М.: Просвещение, 1996. – 128 с.</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color w:val="666666"/>
          <w:sz w:val="27"/>
          <w:szCs w:val="27"/>
        </w:rPr>
        <w:t xml:space="preserve">2. </w:t>
      </w:r>
      <w:proofErr w:type="spellStart"/>
      <w:r>
        <w:rPr>
          <w:color w:val="666666"/>
          <w:sz w:val="27"/>
          <w:szCs w:val="27"/>
        </w:rPr>
        <w:t>Гузеев</w:t>
      </w:r>
      <w:proofErr w:type="spellEnd"/>
      <w:r>
        <w:rPr>
          <w:color w:val="666666"/>
          <w:sz w:val="27"/>
          <w:szCs w:val="27"/>
        </w:rPr>
        <w:t xml:space="preserve"> А. Методы и организационные формы обучения. М.: Народное образование, 2001. – 128 с.</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color w:val="666666"/>
          <w:sz w:val="27"/>
          <w:szCs w:val="27"/>
        </w:rPr>
        <w:t>3. Достижения молодых: методическое пособие «Наш город». – Волгоград, 2005.</w:t>
      </w:r>
      <w:r>
        <w:rPr>
          <w:color w:val="666666"/>
          <w:sz w:val="27"/>
          <w:szCs w:val="27"/>
        </w:rPr>
        <w:br/>
        <w:t xml:space="preserve">4. Ермакова И.В., </w:t>
      </w:r>
      <w:proofErr w:type="spellStart"/>
      <w:r>
        <w:rPr>
          <w:color w:val="666666"/>
          <w:sz w:val="27"/>
          <w:szCs w:val="27"/>
        </w:rPr>
        <w:t>Протасевич</w:t>
      </w:r>
      <w:proofErr w:type="spellEnd"/>
      <w:r>
        <w:rPr>
          <w:color w:val="666666"/>
          <w:sz w:val="27"/>
          <w:szCs w:val="27"/>
        </w:rPr>
        <w:t xml:space="preserve"> </w:t>
      </w:r>
      <w:proofErr w:type="spellStart"/>
      <w:r>
        <w:rPr>
          <w:color w:val="666666"/>
          <w:sz w:val="27"/>
          <w:szCs w:val="27"/>
        </w:rPr>
        <w:t>Т.А.Начала</w:t>
      </w:r>
      <w:proofErr w:type="spellEnd"/>
      <w:r>
        <w:rPr>
          <w:color w:val="666666"/>
          <w:sz w:val="27"/>
          <w:szCs w:val="27"/>
        </w:rPr>
        <w:t xml:space="preserve"> экономики. – М.: Вита-Пресс, 2002.</w:t>
      </w:r>
      <w:r>
        <w:rPr>
          <w:color w:val="666666"/>
          <w:sz w:val="27"/>
          <w:szCs w:val="27"/>
        </w:rPr>
        <w:br/>
        <w:t xml:space="preserve">5. </w:t>
      </w:r>
      <w:proofErr w:type="spellStart"/>
      <w:r>
        <w:rPr>
          <w:color w:val="666666"/>
          <w:sz w:val="27"/>
          <w:szCs w:val="27"/>
        </w:rPr>
        <w:t>Загвязинский</w:t>
      </w:r>
      <w:proofErr w:type="spellEnd"/>
      <w:r>
        <w:rPr>
          <w:color w:val="666666"/>
          <w:sz w:val="27"/>
          <w:szCs w:val="27"/>
        </w:rPr>
        <w:t xml:space="preserve"> В.И., Поташник М.М. Как учителю подготовить и провести эксперимент. Методическое пособие. – М.: Педагогическое общество России, 2006. – 144 с.</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color w:val="666666"/>
          <w:sz w:val="27"/>
          <w:szCs w:val="27"/>
        </w:rPr>
        <w:t xml:space="preserve">6. Новые педагогические и информационные технологии в системе образования / под ред. Е.С. </w:t>
      </w:r>
      <w:proofErr w:type="spellStart"/>
      <w:r>
        <w:rPr>
          <w:color w:val="666666"/>
          <w:sz w:val="27"/>
          <w:szCs w:val="27"/>
        </w:rPr>
        <w:t>Полат</w:t>
      </w:r>
      <w:proofErr w:type="spellEnd"/>
      <w:r>
        <w:rPr>
          <w:color w:val="666666"/>
          <w:sz w:val="27"/>
          <w:szCs w:val="27"/>
        </w:rPr>
        <w:t xml:space="preserve"> – М.: 2000.</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color w:val="666666"/>
          <w:sz w:val="27"/>
          <w:szCs w:val="27"/>
        </w:rPr>
        <w:t>7. Образовательная система «Школа 21002» - качественное образование для всех. Сборник материалов</w:t>
      </w:r>
      <w:proofErr w:type="gramStart"/>
      <w:r>
        <w:rPr>
          <w:color w:val="666666"/>
          <w:sz w:val="27"/>
          <w:szCs w:val="27"/>
        </w:rPr>
        <w:t>/ П</w:t>
      </w:r>
      <w:proofErr w:type="gramEnd"/>
      <w:r>
        <w:rPr>
          <w:color w:val="666666"/>
          <w:sz w:val="27"/>
          <w:szCs w:val="27"/>
        </w:rPr>
        <w:t xml:space="preserve">од науч. ред. Д.И. </w:t>
      </w:r>
      <w:proofErr w:type="spellStart"/>
      <w:r>
        <w:rPr>
          <w:color w:val="666666"/>
          <w:sz w:val="27"/>
          <w:szCs w:val="27"/>
        </w:rPr>
        <w:t>Фельдштейна</w:t>
      </w:r>
      <w:proofErr w:type="spellEnd"/>
      <w:r>
        <w:rPr>
          <w:color w:val="666666"/>
          <w:sz w:val="27"/>
          <w:szCs w:val="27"/>
        </w:rPr>
        <w:t xml:space="preserve">. – М.: </w:t>
      </w:r>
      <w:proofErr w:type="spellStart"/>
      <w:r>
        <w:rPr>
          <w:color w:val="666666"/>
          <w:sz w:val="27"/>
          <w:szCs w:val="27"/>
        </w:rPr>
        <w:t>Балласс</w:t>
      </w:r>
      <w:proofErr w:type="spellEnd"/>
      <w:r>
        <w:rPr>
          <w:color w:val="666666"/>
          <w:sz w:val="27"/>
          <w:szCs w:val="27"/>
        </w:rPr>
        <w:t>, 2006. – 320 с</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color w:val="666666"/>
          <w:sz w:val="27"/>
          <w:szCs w:val="27"/>
        </w:rPr>
        <w:t xml:space="preserve">8. Сасова И.А., </w:t>
      </w:r>
      <w:proofErr w:type="spellStart"/>
      <w:r>
        <w:rPr>
          <w:color w:val="666666"/>
          <w:sz w:val="27"/>
          <w:szCs w:val="27"/>
        </w:rPr>
        <w:t>Землянская</w:t>
      </w:r>
      <w:proofErr w:type="spellEnd"/>
      <w:r>
        <w:rPr>
          <w:color w:val="666666"/>
          <w:sz w:val="27"/>
          <w:szCs w:val="27"/>
        </w:rPr>
        <w:t xml:space="preserve"> Е.Н. Экономика – 3: пособие для учителя. – М.: Вита Пресс, 2002.</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color w:val="666666"/>
          <w:sz w:val="27"/>
          <w:szCs w:val="27"/>
        </w:rPr>
        <w:t xml:space="preserve">9. Смирнова Т.В., </w:t>
      </w:r>
      <w:proofErr w:type="spellStart"/>
      <w:r>
        <w:rPr>
          <w:color w:val="666666"/>
          <w:sz w:val="27"/>
          <w:szCs w:val="27"/>
        </w:rPr>
        <w:t>Проснякова</w:t>
      </w:r>
      <w:proofErr w:type="spellEnd"/>
      <w:r>
        <w:rPr>
          <w:color w:val="666666"/>
          <w:sz w:val="27"/>
          <w:szCs w:val="27"/>
        </w:rPr>
        <w:t xml:space="preserve"> Т.Н. Методические рекомендации в помощь учителю экономки: 2-3 (2-4) классы. – М.,1998.</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color w:val="666666"/>
          <w:sz w:val="27"/>
          <w:szCs w:val="27"/>
        </w:rPr>
        <w:t>10. Ушакова Н.Н. Ценностные аспекты урока. – Курган: ИПК и ПРО, 2005. – 24 с.</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color w:val="666666"/>
          <w:sz w:val="27"/>
          <w:szCs w:val="27"/>
        </w:rPr>
        <w:t>11. Школа юного экономиста. Разработки занятий для младших школьников/авт.-сост. М.М. Воронина. – Волгоград: Учитель, 2008 – 321 с.</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color w:val="666666"/>
          <w:sz w:val="27"/>
          <w:szCs w:val="27"/>
        </w:rPr>
        <w:t>14.www.econachala.narod.ru</w:t>
      </w:r>
    </w:p>
    <w:p w:rsidR="005E6C94" w:rsidRDefault="005E6C94" w:rsidP="005E6C94">
      <w:pPr>
        <w:pStyle w:val="a5"/>
        <w:shd w:val="clear" w:color="auto" w:fill="FFFFFF"/>
        <w:spacing w:before="0" w:beforeAutospacing="0" w:after="0" w:afterAutospacing="0" w:line="210" w:lineRule="atLeast"/>
        <w:rPr>
          <w:rFonts w:ascii="Arial" w:hAnsi="Arial" w:cs="Arial"/>
          <w:color w:val="181818"/>
          <w:sz w:val="21"/>
          <w:szCs w:val="21"/>
        </w:rPr>
      </w:pPr>
      <w:r>
        <w:rPr>
          <w:color w:val="666666"/>
          <w:sz w:val="27"/>
          <w:szCs w:val="27"/>
        </w:rPr>
        <w:t>15. www.besh.websib.ru</w:t>
      </w:r>
    </w:p>
    <w:p w:rsidR="00EC3615" w:rsidRDefault="00EC3615"/>
    <w:sectPr w:rsidR="00EC3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81"/>
    <w:rsid w:val="00566381"/>
    <w:rsid w:val="005E6C94"/>
    <w:rsid w:val="00EC3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6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615"/>
    <w:rPr>
      <w:rFonts w:ascii="Tahoma" w:hAnsi="Tahoma" w:cs="Tahoma"/>
      <w:sz w:val="16"/>
      <w:szCs w:val="16"/>
    </w:rPr>
  </w:style>
  <w:style w:type="paragraph" w:styleId="a5">
    <w:name w:val="Normal (Web)"/>
    <w:basedOn w:val="a"/>
    <w:uiPriority w:val="99"/>
    <w:semiHidden/>
    <w:unhideWhenUsed/>
    <w:rsid w:val="005E6C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6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615"/>
    <w:rPr>
      <w:rFonts w:ascii="Tahoma" w:hAnsi="Tahoma" w:cs="Tahoma"/>
      <w:sz w:val="16"/>
      <w:szCs w:val="16"/>
    </w:rPr>
  </w:style>
  <w:style w:type="paragraph" w:styleId="a5">
    <w:name w:val="Normal (Web)"/>
    <w:basedOn w:val="a"/>
    <w:uiPriority w:val="99"/>
    <w:semiHidden/>
    <w:unhideWhenUsed/>
    <w:rsid w:val="005E6C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2714</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2022-04-03T16:48:00Z</dcterms:created>
  <dcterms:modified xsi:type="dcterms:W3CDTF">2022-04-03T18:17:00Z</dcterms:modified>
</cp:coreProperties>
</file>