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002" w:rsidRPr="00D64002" w:rsidRDefault="00D64002" w:rsidP="008359F8">
      <w:pPr>
        <w:pStyle w:val="a3"/>
        <w:shd w:val="clear" w:color="auto" w:fill="FFFFFF" w:themeFill="background1"/>
        <w:spacing w:before="0" w:beforeAutospacing="0" w:after="225" w:afterAutospacing="0"/>
        <w:jc w:val="center"/>
        <w:rPr>
          <w:rFonts w:ascii="BatangChe" w:eastAsia="BatangChe" w:hAnsi="BatangChe"/>
          <w:b/>
          <w:i/>
          <w:noProof/>
          <w:color w:val="FF0000"/>
          <w:sz w:val="40"/>
          <w:szCs w:val="40"/>
          <w:shd w:val="clear" w:color="auto" w:fill="FFFFFF" w:themeFill="background1"/>
        </w:rPr>
      </w:pPr>
      <w:bookmarkStart w:id="0" w:name="_GoBack"/>
      <w:bookmarkEnd w:id="0"/>
      <w:r w:rsidRPr="00D64002">
        <w:rPr>
          <w:rFonts w:ascii="BatangChe" w:eastAsia="BatangChe" w:hAnsi="BatangChe"/>
          <w:b/>
          <w:i/>
          <w:noProof/>
          <w:color w:val="FF0000"/>
          <w:sz w:val="40"/>
          <w:szCs w:val="40"/>
          <w:shd w:val="clear" w:color="auto" w:fill="FFFFFF" w:themeFill="background1"/>
        </w:rPr>
        <w:t>Пальчиковые игры</w:t>
      </w:r>
    </w:p>
    <w:p w:rsidR="00B64792" w:rsidRPr="00B64792" w:rsidRDefault="00975AFB" w:rsidP="00975AFB">
      <w:pPr>
        <w:pStyle w:val="a3"/>
        <w:shd w:val="clear" w:color="auto" w:fill="FFFFFF" w:themeFill="background1"/>
        <w:spacing w:before="0" w:beforeAutospacing="0" w:after="225" w:afterAutospacing="0"/>
        <w:ind w:firstLine="708"/>
        <w:jc w:val="both"/>
        <w:rPr>
          <w:color w:val="2F2F2F"/>
          <w:sz w:val="22"/>
          <w:szCs w:val="22"/>
          <w:shd w:val="clear" w:color="auto" w:fill="FFFFFF" w:themeFill="background1"/>
        </w:rPr>
      </w:pPr>
      <w:r w:rsidRPr="00D64002">
        <w:rPr>
          <w:noProof/>
          <w:shd w:val="clear" w:color="auto" w:fill="FFFFFF" w:themeFill="background1"/>
        </w:rPr>
        <w:drawing>
          <wp:anchor distT="0" distB="0" distL="114300" distR="114300" simplePos="0" relativeHeight="251658240" behindDoc="0" locked="0" layoutInCell="1" allowOverlap="1" wp14:anchorId="3E06CB2B" wp14:editId="25AD025F">
            <wp:simplePos x="0" y="0"/>
            <wp:positionH relativeFrom="margin">
              <wp:posOffset>-3810</wp:posOffset>
            </wp:positionH>
            <wp:positionV relativeFrom="margin">
              <wp:posOffset>1184910</wp:posOffset>
            </wp:positionV>
            <wp:extent cx="2828925" cy="2426970"/>
            <wp:effectExtent l="0" t="0" r="9525" b="0"/>
            <wp:wrapSquare wrapText="bothSides"/>
            <wp:docPr id="4" name="Рисунок 4" descr="C:\Users\PC\Downloads\п.и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ownloads\п.и 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42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64002" w:rsidRPr="00D64002">
        <w:rPr>
          <w:rFonts w:ascii="Arial" w:hAnsi="Arial" w:cs="Arial"/>
          <w:color w:val="2F2F2F"/>
          <w:sz w:val="21"/>
          <w:szCs w:val="21"/>
          <w:shd w:val="clear" w:color="auto" w:fill="FFFFFF" w:themeFill="background1"/>
        </w:rPr>
        <w:t xml:space="preserve"> </w:t>
      </w:r>
      <w:r w:rsidR="00B64792" w:rsidRPr="00D64002">
        <w:rPr>
          <w:color w:val="2F2F2F"/>
          <w:sz w:val="22"/>
          <w:szCs w:val="22"/>
          <w:shd w:val="clear" w:color="auto" w:fill="FFFFFF" w:themeFill="background1"/>
        </w:rPr>
        <w:t>Пальчиковые игры – это у</w:t>
      </w:r>
      <w:r w:rsidR="00D64002">
        <w:rPr>
          <w:color w:val="2F2F2F"/>
          <w:sz w:val="22"/>
          <w:szCs w:val="22"/>
          <w:shd w:val="clear" w:color="auto" w:fill="FFFFFF" w:themeFill="background1"/>
        </w:rPr>
        <w:t>никальный способ развития ребенка</w:t>
      </w:r>
      <w:r w:rsidR="00B64792" w:rsidRPr="00D64002">
        <w:rPr>
          <w:color w:val="2F2F2F"/>
          <w:sz w:val="22"/>
          <w:szCs w:val="22"/>
          <w:shd w:val="clear" w:color="auto" w:fill="FFFFFF" w:themeFill="background1"/>
        </w:rPr>
        <w:t xml:space="preserve">. Они представляют собой своеобразный массаж и гимнастику для пальцев рук и ног. Движения обычно сопровождаются короткими веселыми стихами, и дети с удовольствием их повторяют. Для малышей пальчиковые игры являются самостоятельным занятием, а для старших дошкольников они могут стать разминкой между упражнениями. </w:t>
      </w:r>
      <w:r w:rsidR="00D64002">
        <w:rPr>
          <w:color w:val="2F2F2F"/>
          <w:sz w:val="22"/>
          <w:szCs w:val="22"/>
          <w:shd w:val="clear" w:color="auto" w:fill="FFFFFF" w:themeFill="background1"/>
        </w:rPr>
        <w:t xml:space="preserve">     </w:t>
      </w:r>
      <w:r>
        <w:rPr>
          <w:color w:val="2F2F2F"/>
          <w:sz w:val="22"/>
          <w:szCs w:val="22"/>
          <w:shd w:val="clear" w:color="auto" w:fill="FFFFFF" w:themeFill="background1"/>
        </w:rPr>
        <w:tab/>
      </w:r>
      <w:r>
        <w:rPr>
          <w:color w:val="2F2F2F"/>
          <w:sz w:val="22"/>
          <w:szCs w:val="22"/>
          <w:shd w:val="clear" w:color="auto" w:fill="FFFFFF" w:themeFill="background1"/>
        </w:rPr>
        <w:tab/>
      </w:r>
      <w:r>
        <w:rPr>
          <w:color w:val="2F2F2F"/>
          <w:sz w:val="22"/>
          <w:szCs w:val="22"/>
          <w:shd w:val="clear" w:color="auto" w:fill="FFFFFF" w:themeFill="background1"/>
        </w:rPr>
        <w:tab/>
      </w:r>
      <w:r w:rsidR="00B64792" w:rsidRPr="00B64792">
        <w:rPr>
          <w:b/>
          <w:color w:val="2F2F2F"/>
        </w:rPr>
        <w:t>О пользе пальчиковой гимнастики</w:t>
      </w:r>
    </w:p>
    <w:p w:rsidR="00B64792" w:rsidRPr="00B64792" w:rsidRDefault="00B64792" w:rsidP="00D64002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color w:val="2F2F2F"/>
          <w:lang w:eastAsia="ru-RU"/>
        </w:rPr>
      </w:pPr>
      <w:r w:rsidRPr="00B64792">
        <w:rPr>
          <w:rFonts w:ascii="Times New Roman" w:eastAsia="Times New Roman" w:hAnsi="Times New Roman" w:cs="Times New Roman"/>
          <w:color w:val="2F2F2F"/>
          <w:lang w:eastAsia="ru-RU"/>
        </w:rPr>
        <w:t>Пальчиковые игры – это не только веселое, но и чрезвыча</w:t>
      </w:r>
      <w:r w:rsidR="00D64002">
        <w:rPr>
          <w:rFonts w:ascii="Times New Roman" w:eastAsia="Times New Roman" w:hAnsi="Times New Roman" w:cs="Times New Roman"/>
          <w:color w:val="2F2F2F"/>
          <w:lang w:eastAsia="ru-RU"/>
        </w:rPr>
        <w:t>йно полезное занятие для детей разного возраста</w:t>
      </w:r>
      <w:r w:rsidRPr="00B64792">
        <w:rPr>
          <w:rFonts w:ascii="Times New Roman" w:eastAsia="Times New Roman" w:hAnsi="Times New Roman" w:cs="Times New Roman"/>
          <w:color w:val="2F2F2F"/>
          <w:lang w:eastAsia="ru-RU"/>
        </w:rPr>
        <w:t>. Они способствуют:</w:t>
      </w:r>
    </w:p>
    <w:p w:rsidR="00B64792" w:rsidRPr="00B64792" w:rsidRDefault="00B64792" w:rsidP="00D6400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2F2F2F"/>
          <w:lang w:eastAsia="ru-RU"/>
        </w:rPr>
      </w:pPr>
      <w:r w:rsidRPr="00B64792">
        <w:rPr>
          <w:rFonts w:ascii="Times New Roman" w:eastAsia="Times New Roman" w:hAnsi="Times New Roman" w:cs="Times New Roman"/>
          <w:color w:val="2F2F2F"/>
          <w:lang w:eastAsia="ru-RU"/>
        </w:rPr>
        <w:t>Развитию мелкой моторики, а значит и речи;</w:t>
      </w:r>
    </w:p>
    <w:p w:rsidR="00B64792" w:rsidRPr="00B64792" w:rsidRDefault="00B64792" w:rsidP="00D6400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2F2F2F"/>
          <w:lang w:eastAsia="ru-RU"/>
        </w:rPr>
      </w:pPr>
      <w:r w:rsidRPr="00B64792">
        <w:rPr>
          <w:rFonts w:ascii="Times New Roman" w:eastAsia="Times New Roman" w:hAnsi="Times New Roman" w:cs="Times New Roman"/>
          <w:color w:val="2F2F2F"/>
          <w:lang w:eastAsia="ru-RU"/>
        </w:rPr>
        <w:t>Развитию координации движений;</w:t>
      </w:r>
    </w:p>
    <w:p w:rsidR="00B64792" w:rsidRPr="00B64792" w:rsidRDefault="00B64792" w:rsidP="00D6400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2F2F2F"/>
          <w:lang w:eastAsia="ru-RU"/>
        </w:rPr>
      </w:pPr>
      <w:r w:rsidRPr="00B64792">
        <w:rPr>
          <w:rFonts w:ascii="Times New Roman" w:eastAsia="Times New Roman" w:hAnsi="Times New Roman" w:cs="Times New Roman"/>
          <w:color w:val="2F2F2F"/>
          <w:lang w:eastAsia="ru-RU"/>
        </w:rPr>
        <w:t>Подготовке руки к письму;</w:t>
      </w:r>
    </w:p>
    <w:p w:rsidR="00B64792" w:rsidRPr="00B64792" w:rsidRDefault="00B64792" w:rsidP="00D6400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2F2F2F"/>
          <w:lang w:eastAsia="ru-RU"/>
        </w:rPr>
      </w:pPr>
      <w:r w:rsidRPr="00B64792">
        <w:rPr>
          <w:rFonts w:ascii="Times New Roman" w:eastAsia="Times New Roman" w:hAnsi="Times New Roman" w:cs="Times New Roman"/>
          <w:color w:val="2F2F2F"/>
          <w:lang w:eastAsia="ru-RU"/>
        </w:rPr>
        <w:t>Расширению словарного запаса;</w:t>
      </w:r>
    </w:p>
    <w:p w:rsidR="00B64792" w:rsidRPr="00B64792" w:rsidRDefault="00B64792" w:rsidP="00D6400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2F2F2F"/>
          <w:lang w:eastAsia="ru-RU"/>
        </w:rPr>
      </w:pPr>
      <w:r w:rsidRPr="00B64792">
        <w:rPr>
          <w:rFonts w:ascii="Times New Roman" w:eastAsia="Times New Roman" w:hAnsi="Times New Roman" w:cs="Times New Roman"/>
          <w:color w:val="2F2F2F"/>
          <w:lang w:eastAsia="ru-RU"/>
        </w:rPr>
        <w:t>Развитию внимания, памяти, воображения;</w:t>
      </w:r>
    </w:p>
    <w:p w:rsidR="00B64792" w:rsidRPr="00B64792" w:rsidRDefault="00B64792" w:rsidP="00D6400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2F2F2F"/>
          <w:lang w:eastAsia="ru-RU"/>
        </w:rPr>
      </w:pPr>
      <w:r w:rsidRPr="00B64792">
        <w:rPr>
          <w:rFonts w:ascii="Times New Roman" w:eastAsia="Times New Roman" w:hAnsi="Times New Roman" w:cs="Times New Roman"/>
          <w:color w:val="2F2F2F"/>
          <w:lang w:eastAsia="ru-RU"/>
        </w:rPr>
        <w:t>Снятию эмоционального и умственного напряжения;</w:t>
      </w:r>
    </w:p>
    <w:p w:rsidR="00D64002" w:rsidRPr="00975AFB" w:rsidRDefault="00B64792" w:rsidP="00975AFB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2F2F2F"/>
          <w:sz w:val="21"/>
          <w:szCs w:val="21"/>
          <w:lang w:eastAsia="ru-RU"/>
        </w:rPr>
      </w:pPr>
      <w:r w:rsidRPr="00B64792">
        <w:rPr>
          <w:rFonts w:ascii="Times New Roman" w:eastAsia="Times New Roman" w:hAnsi="Times New Roman" w:cs="Times New Roman"/>
          <w:color w:val="2F2F2F"/>
          <w:lang w:eastAsia="ru-RU"/>
        </w:rPr>
        <w:t>Установлению теплого телесного контакта между ребенком и взрослым</w:t>
      </w:r>
      <w:r w:rsidR="00975AFB">
        <w:rPr>
          <w:rFonts w:ascii="Times New Roman" w:eastAsia="Times New Roman" w:hAnsi="Times New Roman" w:cs="Times New Roman"/>
          <w:color w:val="2F2F2F"/>
          <w:lang w:eastAsia="ru-RU"/>
        </w:rPr>
        <w:t xml:space="preserve">                                                                                </w:t>
      </w:r>
    </w:p>
    <w:p w:rsidR="00975AFB" w:rsidRPr="00975AFB" w:rsidRDefault="00975AFB" w:rsidP="00975AF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F2F2F"/>
          <w:sz w:val="21"/>
          <w:szCs w:val="21"/>
          <w:lang w:eastAsia="ru-RU"/>
        </w:rPr>
      </w:pPr>
    </w:p>
    <w:p w:rsidR="00B64792" w:rsidRPr="00D64002" w:rsidRDefault="009D378C" w:rsidP="00975AF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F2F2F"/>
          <w:sz w:val="21"/>
          <w:szCs w:val="21"/>
          <w:lang w:eastAsia="ru-RU"/>
        </w:rPr>
      </w:pPr>
      <w:r w:rsidRPr="003A4A78">
        <w:rPr>
          <w:noProof/>
        </w:rPr>
        <w:drawing>
          <wp:inline distT="0" distB="0" distL="0" distR="0" wp14:anchorId="2344B85C" wp14:editId="1E616276">
            <wp:extent cx="2828925" cy="2649855"/>
            <wp:effectExtent l="0" t="0" r="9525" b="0"/>
            <wp:docPr id="5" name="Рисунок 5" descr="C:\Users\PC\Downloads\п.и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ownloads\п.и 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64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="00D64002">
        <w:t xml:space="preserve"> </w:t>
      </w:r>
      <w:r w:rsidR="003A4A78" w:rsidRPr="003A4A78">
        <w:rPr>
          <w:noProof/>
        </w:rPr>
        <w:drawing>
          <wp:inline distT="0" distB="0" distL="0" distR="0" wp14:anchorId="58BEFB01" wp14:editId="31B02C82">
            <wp:extent cx="2914650" cy="2647315"/>
            <wp:effectExtent l="0" t="0" r="0" b="635"/>
            <wp:docPr id="3" name="Рисунок 3" descr="C:\Users\PC\Downloads\п.и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ownloads\п.и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761" cy="2673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317C">
        <w:t xml:space="preserve"> </w:t>
      </w:r>
    </w:p>
    <w:p w:rsidR="003A4A78" w:rsidRDefault="003A4A78" w:rsidP="00A2317C">
      <w:pPr>
        <w:pStyle w:val="a3"/>
        <w:shd w:val="clear" w:color="auto" w:fill="FFFFFF"/>
        <w:jc w:val="both"/>
      </w:pPr>
      <w:r w:rsidRPr="003A4A78">
        <w:rPr>
          <w:noProof/>
        </w:rPr>
        <w:drawing>
          <wp:inline distT="0" distB="0" distL="0" distR="0">
            <wp:extent cx="2914650" cy="2646045"/>
            <wp:effectExtent l="0" t="0" r="0" b="1905"/>
            <wp:docPr id="2" name="Рисунок 2" descr="C:\Users\PC\Downloads\п. иры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wnloads\п. иры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785" cy="266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3D36">
        <w:t xml:space="preserve"> </w:t>
      </w:r>
      <w:r w:rsidRPr="003A4A78">
        <w:rPr>
          <w:noProof/>
        </w:rPr>
        <w:drawing>
          <wp:inline distT="0" distB="0" distL="0" distR="0">
            <wp:extent cx="2913873" cy="2646045"/>
            <wp:effectExtent l="0" t="0" r="1270" b="1905"/>
            <wp:docPr id="1" name="Рисунок 1" descr="C:\Users\PC\Downloads\п. игры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п. игры 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758" cy="268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792" w:rsidRDefault="008359F8" w:rsidP="008359F8">
      <w:pPr>
        <w:pStyle w:val="a3"/>
        <w:shd w:val="clear" w:color="auto" w:fill="FFFFFF"/>
        <w:rPr>
          <w:sz w:val="22"/>
          <w:szCs w:val="22"/>
        </w:rPr>
      </w:pPr>
      <w:r w:rsidRPr="008359F8">
        <w:rPr>
          <w:sz w:val="22"/>
          <w:szCs w:val="22"/>
        </w:rPr>
        <w:t>Не заставляйте ребенка заниматься пальчиковой гимнастикой, если он не в настроении. Лучше сделать перерыв и вернуться к играм, когда малыш сам этого захочет.</w:t>
      </w:r>
    </w:p>
    <w:p w:rsidR="008359F8" w:rsidRPr="008359F8" w:rsidRDefault="008359F8" w:rsidP="008359F8">
      <w:pPr>
        <w:pStyle w:val="a3"/>
        <w:shd w:val="clear" w:color="auto" w:fill="FFFFFF"/>
        <w:jc w:val="right"/>
        <w:rPr>
          <w:sz w:val="22"/>
          <w:szCs w:val="22"/>
        </w:rPr>
      </w:pPr>
      <w:r>
        <w:rPr>
          <w:sz w:val="22"/>
          <w:szCs w:val="22"/>
        </w:rPr>
        <w:t>Инструктор по физ. разв. Старцева Н.П.</w:t>
      </w:r>
    </w:p>
    <w:sectPr w:rsidR="008359F8" w:rsidRPr="008359F8" w:rsidSect="008359F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EE2" w:rsidRDefault="00CE7EE2" w:rsidP="00B64792">
      <w:pPr>
        <w:spacing w:after="0" w:line="240" w:lineRule="auto"/>
      </w:pPr>
      <w:r>
        <w:separator/>
      </w:r>
    </w:p>
  </w:endnote>
  <w:endnote w:type="continuationSeparator" w:id="0">
    <w:p w:rsidR="00CE7EE2" w:rsidRDefault="00CE7EE2" w:rsidP="00B6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EE2" w:rsidRDefault="00CE7EE2" w:rsidP="00B64792">
      <w:pPr>
        <w:spacing w:after="0" w:line="240" w:lineRule="auto"/>
      </w:pPr>
      <w:r>
        <w:separator/>
      </w:r>
    </w:p>
  </w:footnote>
  <w:footnote w:type="continuationSeparator" w:id="0">
    <w:p w:rsidR="00CE7EE2" w:rsidRDefault="00CE7EE2" w:rsidP="00B6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B439E"/>
    <w:multiLevelType w:val="multilevel"/>
    <w:tmpl w:val="8E66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9A2"/>
    <w:rsid w:val="000921F6"/>
    <w:rsid w:val="002B4F99"/>
    <w:rsid w:val="003A4A78"/>
    <w:rsid w:val="004849A2"/>
    <w:rsid w:val="00683D36"/>
    <w:rsid w:val="007B7BC2"/>
    <w:rsid w:val="008359F8"/>
    <w:rsid w:val="00912577"/>
    <w:rsid w:val="00966523"/>
    <w:rsid w:val="00975AFB"/>
    <w:rsid w:val="009D378C"/>
    <w:rsid w:val="00A2317C"/>
    <w:rsid w:val="00B64792"/>
    <w:rsid w:val="00CE7EE2"/>
    <w:rsid w:val="00D64002"/>
    <w:rsid w:val="00DA2D5B"/>
    <w:rsid w:val="00FB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597C"/>
  <w15:chartTrackingRefBased/>
  <w15:docId w15:val="{F8DA2187-2DF6-4C9F-8E93-36D43C59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4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64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4792"/>
  </w:style>
  <w:style w:type="paragraph" w:styleId="a6">
    <w:name w:val="footer"/>
    <w:basedOn w:val="a"/>
    <w:link w:val="a7"/>
    <w:uiPriority w:val="99"/>
    <w:unhideWhenUsed/>
    <w:rsid w:val="00B64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4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2021-01-13T06:32:00Z</dcterms:created>
  <dcterms:modified xsi:type="dcterms:W3CDTF">2021-01-14T05:50:00Z</dcterms:modified>
</cp:coreProperties>
</file>