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F21A1" w14:textId="098B41DF" w:rsidR="006E69CB" w:rsidRPr="00C61381" w:rsidRDefault="00B712B5" w:rsidP="002246E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C61381">
        <w:rPr>
          <w:rFonts w:ascii="Liberation Serif" w:hAnsi="Liberation Serif"/>
          <w:b/>
          <w:sz w:val="24"/>
          <w:szCs w:val="24"/>
        </w:rPr>
        <w:t>«</w:t>
      </w:r>
      <w:r w:rsidR="00C4371F" w:rsidRPr="00C61381">
        <w:rPr>
          <w:rFonts w:ascii="Liberation Serif" w:hAnsi="Liberation Serif"/>
          <w:b/>
          <w:sz w:val="24"/>
          <w:szCs w:val="24"/>
        </w:rPr>
        <w:t>Сенсорно-динамический комплекс «Дом Совы»</w:t>
      </w:r>
      <w:r w:rsidR="002246EA" w:rsidRPr="00C61381">
        <w:rPr>
          <w:rFonts w:ascii="Liberation Serif" w:hAnsi="Liberation Serif"/>
          <w:b/>
          <w:sz w:val="24"/>
          <w:szCs w:val="24"/>
        </w:rPr>
        <w:t xml:space="preserve"> ка</w:t>
      </w:r>
      <w:r w:rsidR="00C4371F" w:rsidRPr="00C61381">
        <w:rPr>
          <w:rFonts w:ascii="Liberation Serif" w:hAnsi="Liberation Serif"/>
          <w:b/>
          <w:sz w:val="24"/>
          <w:szCs w:val="24"/>
        </w:rPr>
        <w:t>к средство развития детей с ограниченными возможностями здоровья в работе учителя-дефектолога</w:t>
      </w:r>
      <w:r w:rsidR="002246EA" w:rsidRPr="00C61381">
        <w:rPr>
          <w:rFonts w:ascii="Liberation Serif" w:hAnsi="Liberation Serif"/>
          <w:b/>
          <w:sz w:val="24"/>
          <w:szCs w:val="24"/>
        </w:rPr>
        <w:t>»</w:t>
      </w:r>
    </w:p>
    <w:p w14:paraId="08000000" w14:textId="543674F9" w:rsidR="00E56908" w:rsidRPr="001629EA" w:rsidRDefault="002D1B8A" w:rsidP="001629EA">
      <w:pPr>
        <w:spacing w:after="0" w:line="240" w:lineRule="auto"/>
        <w:jc w:val="center"/>
        <w:rPr>
          <w:rFonts w:ascii="Liberation Serif" w:hAnsi="Liberation Serif"/>
          <w:b/>
          <w:sz w:val="24"/>
          <w:szCs w:val="24"/>
        </w:rPr>
      </w:pPr>
      <w:r w:rsidRPr="00C61381">
        <w:rPr>
          <w:rFonts w:ascii="Liberation Serif" w:hAnsi="Liberation Serif"/>
          <w:b/>
          <w:sz w:val="24"/>
          <w:szCs w:val="24"/>
        </w:rPr>
        <w:t xml:space="preserve"> </w:t>
      </w:r>
    </w:p>
    <w:p w14:paraId="106DA292" w14:textId="2F36E512" w:rsidR="007F097F" w:rsidRPr="00C61381" w:rsidRDefault="00C4371F" w:rsidP="007F097F">
      <w:pPr>
        <w:spacing w:after="0"/>
        <w:ind w:firstLine="708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В современном образовательно-коррекционном процессе с каждым годом отмечается увеличение количества детей</w:t>
      </w:r>
      <w:r w:rsidR="007A2953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с ограниченными возможностями здоровья, имеющими различные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</w:t>
      </w:r>
      <w:r w:rsidR="007A2953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нарушения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сенсорного развития. 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Среди данного спектра нарушений выделяют: </w:t>
      </w:r>
    </w:p>
    <w:p w14:paraId="3E92F8D4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proofErr w:type="spellStart"/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гиперактивность</w:t>
      </w:r>
      <w:proofErr w:type="spellEnd"/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, неуклюжесть, плохая координация движений;</w:t>
      </w:r>
    </w:p>
    <w:p w14:paraId="2760C53E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повышенная чувствительность к громким звукам, яркому свету;</w:t>
      </w:r>
    </w:p>
    <w:p w14:paraId="467BA866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сложности в общении с другими людьми, неприятие тактильных прикосновений;</w:t>
      </w:r>
    </w:p>
    <w:p w14:paraId="10F838D5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задержка речевого развития;</w:t>
      </w:r>
    </w:p>
    <w:p w14:paraId="1DA90CD0" w14:textId="5FB58ED3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пов</w:t>
      </w:r>
      <w:r w:rsidR="001629EA">
        <w:rPr>
          <w:rFonts w:ascii="Liberation Serif" w:hAnsi="Liberation Serif"/>
          <w:color w:val="333333"/>
          <w:sz w:val="24"/>
          <w:szCs w:val="24"/>
          <w:highlight w:val="white"/>
        </w:rPr>
        <w:t>еденческие проблемы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;</w:t>
      </w:r>
    </w:p>
    <w:p w14:paraId="795D3B56" w14:textId="3D22AA6D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нарушения развития мелкой моторики руки - ребёнку сложно научиться есть ложкой, держат</w:t>
      </w:r>
      <w:r w:rsidR="001629EA">
        <w:rPr>
          <w:rFonts w:ascii="Liberation Serif" w:hAnsi="Liberation Serif"/>
          <w:color w:val="333333"/>
          <w:sz w:val="24"/>
          <w:szCs w:val="24"/>
          <w:highlight w:val="white"/>
        </w:rPr>
        <w:t>ь карандаш или ручку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;</w:t>
      </w:r>
    </w:p>
    <w:p w14:paraId="08BA3FCB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неумение концентрировать внимание на выполнении одного вида деятельности;</w:t>
      </w:r>
    </w:p>
    <w:p w14:paraId="1211E75E" w14:textId="77777777" w:rsidR="007F097F" w:rsidRPr="00C61381" w:rsidRDefault="007F097F" w:rsidP="004733D6">
      <w:pPr>
        <w:pStyle w:val="a6"/>
        <w:numPr>
          <w:ilvl w:val="0"/>
          <w:numId w:val="3"/>
        </w:numPr>
        <w:spacing w:after="0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несобранность, плохая усидчивость, импульсивность в поведении и поступках.</w:t>
      </w:r>
    </w:p>
    <w:p w14:paraId="42CCF09C" w14:textId="77777777" w:rsidR="00E12867" w:rsidRPr="00C61381" w:rsidRDefault="007A2953" w:rsidP="00EB06F6">
      <w:pPr>
        <w:spacing w:after="0"/>
        <w:ind w:firstLine="708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Исходя из данной проблемы, м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ногие педагоги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коррекционного профиля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, особенно молодые специалисты, находятся в поисках эффективных ме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тодов и приёмов коррекции имеющихся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нарушений</w:t>
      </w: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в развитии детей с ОВЗ</w:t>
      </w:r>
      <w:r w:rsidR="007F097F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. </w:t>
      </w:r>
    </w:p>
    <w:p w14:paraId="2425877E" w14:textId="30C2BA49" w:rsidR="00E5065B" w:rsidRDefault="007F097F" w:rsidP="00E5065B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Одним 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из </w:t>
      </w:r>
      <w:r w:rsidR="00812A63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эффективных 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методов сенсорной интеграции </w:t>
      </w:r>
      <w:r w:rsidR="00741AC5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является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сенсорно-динамический комплекс «</w:t>
      </w:r>
      <w:r w:rsidR="004733D6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Д</w:t>
      </w:r>
      <w:r w:rsidR="007A430C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ом Совы»</w:t>
      </w:r>
      <w:r w:rsidR="00741AC5" w:rsidRPr="00C61381">
        <w:rPr>
          <w:rFonts w:ascii="Liberation Serif" w:hAnsi="Liberation Serif"/>
          <w:color w:val="333333"/>
          <w:sz w:val="24"/>
          <w:szCs w:val="24"/>
          <w:highlight w:val="white"/>
        </w:rPr>
        <w:t>, не имеющий аналогов в современном мире.</w:t>
      </w:r>
      <w:r w:rsidR="00E04B47" w:rsidRPr="00C61381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 xml:space="preserve">Все 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имеющиеся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>приспособления-снаряды в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 Доме Совы подвешены в воздухе, благодаря чему</w:t>
      </w:r>
      <w:r w:rsidR="0053584D">
        <w:rPr>
          <w:rFonts w:ascii="Liberation Serif" w:hAnsi="Liberation Serif"/>
          <w:color w:val="333333"/>
          <w:sz w:val="24"/>
          <w:szCs w:val="24"/>
        </w:rPr>
        <w:t>,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>во м</w:t>
      </w:r>
      <w:r w:rsidR="00874899" w:rsidRPr="00C61381">
        <w:rPr>
          <w:rFonts w:ascii="Liberation Serif" w:hAnsi="Liberation Serif"/>
          <w:color w:val="333333"/>
          <w:sz w:val="24"/>
          <w:szCs w:val="24"/>
        </w:rPr>
        <w:t xml:space="preserve">ного раз повышает результативность занятий, поскольку 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 xml:space="preserve">акцент делается на интеграции </w:t>
      </w:r>
      <w:r w:rsidR="00325DE5" w:rsidRPr="00C61381">
        <w:rPr>
          <w:rFonts w:ascii="Liberation Serif" w:hAnsi="Liberation Serif"/>
          <w:color w:val="333333"/>
          <w:sz w:val="24"/>
          <w:szCs w:val="24"/>
        </w:rPr>
        <w:t>тактильной, вестибулярной</w:t>
      </w:r>
      <w:r w:rsidR="00874899" w:rsidRPr="008C490F">
        <w:rPr>
          <w:rFonts w:ascii="Liberation Serif" w:hAnsi="Liberation Serif"/>
          <w:color w:val="333333"/>
          <w:sz w:val="24"/>
          <w:szCs w:val="24"/>
        </w:rPr>
        <w:t xml:space="preserve">, </w:t>
      </w:r>
      <w:proofErr w:type="spellStart"/>
      <w:r w:rsidR="00874899" w:rsidRPr="008C490F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="00874899" w:rsidRPr="008C490F">
        <w:rPr>
          <w:rFonts w:ascii="Liberation Serif" w:hAnsi="Liberation Serif"/>
          <w:color w:val="333333"/>
          <w:sz w:val="24"/>
          <w:szCs w:val="24"/>
        </w:rPr>
        <w:t xml:space="preserve"> системах</w:t>
      </w:r>
      <w:r w:rsidR="00874899" w:rsidRPr="00E04B47">
        <w:rPr>
          <w:rFonts w:ascii="Liberation Serif" w:hAnsi="Liberation Serif"/>
          <w:color w:val="333333"/>
          <w:sz w:val="24"/>
          <w:szCs w:val="24"/>
        </w:rPr>
        <w:t>.</w:t>
      </w:r>
      <w:r w:rsidR="0053584D" w:rsidRPr="008C490F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7E60AF">
        <w:rPr>
          <w:rFonts w:ascii="Liberation Serif" w:hAnsi="Liberation Serif"/>
          <w:color w:val="333333"/>
          <w:sz w:val="24"/>
          <w:szCs w:val="24"/>
        </w:rPr>
        <w:t xml:space="preserve">Игровые 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>у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 xml:space="preserve">пражнения с использованием оборудования Дома Совы, направленные на формирование контроля над 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своим 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>телом, необходимы и приносят им удовольствие. Создание условий по ограничению пространства, способствуют тому, что свои движения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 ребёнку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 xml:space="preserve"> приходится контролировать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 самому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>. В игровой форме подобный контроль над собственными движениями способствует ощущению собственного тела, а также получению положительных эмоций</w:t>
      </w:r>
      <w:r w:rsidR="007E60AF" w:rsidRPr="00E04B47">
        <w:rPr>
          <w:rFonts w:ascii="Times New Roman"/>
          <w:color w:val="333333"/>
          <w:sz w:val="28"/>
          <w:szCs w:val="28"/>
        </w:rPr>
        <w:t>.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7E60AF" w:rsidRPr="008C490F">
        <w:rPr>
          <w:rFonts w:ascii="Liberation Serif" w:hAnsi="Liberation Serif"/>
          <w:color w:val="333333"/>
          <w:sz w:val="24"/>
          <w:szCs w:val="24"/>
        </w:rPr>
        <w:t xml:space="preserve">Выполняя упражнения под руководством педагога, у ребёнка нагружаются зрительные, слуховые, тактильные </w:t>
      </w:r>
      <w:r w:rsidR="007E60AF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анализаторы, </w:t>
      </w:r>
      <w:r w:rsidR="007E60AF" w:rsidRPr="00E04B47">
        <w:rPr>
          <w:rFonts w:ascii="Liberation Serif" w:hAnsi="Liberation Serif"/>
          <w:color w:val="333333"/>
          <w:sz w:val="24"/>
          <w:szCs w:val="24"/>
        </w:rPr>
        <w:t>вестибулярный аппарат</w:t>
      </w:r>
      <w:r w:rsidR="007E60AF" w:rsidRPr="007E60AF">
        <w:rPr>
          <w:rFonts w:ascii="Liberation Serif" w:hAnsi="Liberation Serif"/>
          <w:color w:val="333333"/>
          <w:sz w:val="24"/>
          <w:szCs w:val="24"/>
        </w:rPr>
        <w:t>.</w:t>
      </w:r>
    </w:p>
    <w:p w14:paraId="2C8261D4" w14:textId="77777777" w:rsidR="00B40B67" w:rsidRDefault="0053584D" w:rsidP="00292795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r w:rsidRPr="00E5065B">
        <w:rPr>
          <w:rFonts w:ascii="Liberation Serif" w:hAnsi="Liberation Serif"/>
          <w:color w:val="333333"/>
          <w:sz w:val="24"/>
          <w:szCs w:val="24"/>
          <w:highlight w:val="white"/>
        </w:rPr>
        <w:t>Систематические занятия в Доме Совы позволяют детям с ограниченными возможностями здоровья быстрее освоить и закрепить новые навыки, а   специалисту открывается настоящий простор для творчества в зависимости от целей, которые он перед собой ставит.</w:t>
      </w:r>
      <w:r w:rsidR="00357C9B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</w:t>
      </w:r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 Игровые занятия рекомендовано проводить как в </w:t>
      </w:r>
      <w:proofErr w:type="spellStart"/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>микрогруппе</w:t>
      </w:r>
      <w:proofErr w:type="spellEnd"/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, так и индивидуально, в зависимости от индивидуальных </w:t>
      </w:r>
      <w:r w:rsidR="00E5065B">
        <w:rPr>
          <w:rFonts w:ascii="Liberation Serif" w:hAnsi="Liberation Serif"/>
          <w:color w:val="333333"/>
          <w:sz w:val="24"/>
          <w:szCs w:val="24"/>
          <w:highlight w:val="white"/>
        </w:rPr>
        <w:t>возможностей и ресурсов ребёнка</w:t>
      </w:r>
      <w:r w:rsidR="00E5065B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, актуальные возможностей и потребностей </w:t>
      </w:r>
      <w:r w:rsidR="00E5065B" w:rsidRPr="00625B7E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нервной системы в данном психоэмоциональном состоянии и на данном этапе развития. </w:t>
      </w:r>
    </w:p>
    <w:p w14:paraId="10473DD5" w14:textId="20EFC681" w:rsidR="00625B7E" w:rsidRPr="00292795" w:rsidRDefault="00E5065B" w:rsidP="00292795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  <w:highlight w:val="white"/>
        </w:rPr>
      </w:pPr>
      <w:bookmarkStart w:id="0" w:name="_GoBack"/>
      <w:bookmarkEnd w:id="0"/>
      <w:r w:rsidRPr="00625B7E">
        <w:rPr>
          <w:rFonts w:ascii="Liberation Serif" w:hAnsi="Liberation Serif"/>
          <w:color w:val="333333"/>
          <w:sz w:val="24"/>
          <w:szCs w:val="24"/>
          <w:highlight w:val="white"/>
        </w:rPr>
        <w:t>Задания усложняются по мере развития двигательных навыков и улучшения координации.</w:t>
      </w:r>
      <w:r w:rsidR="00EB06F6" w:rsidRPr="00E5065B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Наиболее оптимальное соотношение числа педагогов и детей на занятии: один ребёнок-один взрослый.</w:t>
      </w:r>
      <w:r w:rsidR="00487667" w:rsidRPr="00487667">
        <w:rPr>
          <w:rFonts w:ascii="Times New Roman"/>
          <w:color w:val="333333"/>
          <w:sz w:val="28"/>
          <w:szCs w:val="28"/>
        </w:rPr>
        <w:t xml:space="preserve"> 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>Взрослый не навязывает свои</w:t>
      </w:r>
      <w:r w:rsidR="00487667" w:rsidRPr="0048766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правила, а выстраивает диалог с ребё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нком вокруг </w:t>
      </w:r>
      <w:r w:rsidR="00487667" w:rsidRPr="00487667">
        <w:rPr>
          <w:rFonts w:ascii="Liberation Serif" w:hAnsi="Liberation Serif"/>
          <w:color w:val="333333"/>
          <w:sz w:val="24"/>
          <w:szCs w:val="24"/>
          <w:highlight w:val="white"/>
        </w:rPr>
        <w:t>тех игр, которые инициировал сам ребё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нок. Такое частично структурированное взаимодействие предполагающее чередование спонтанных движений и движений, выполняемых по заданию взрослого, </w:t>
      </w:r>
      <w:r w:rsidR="00487667" w:rsidRPr="00487667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что </w:t>
      </w:r>
      <w:r w:rsidR="00487667" w:rsidRPr="00E04B47">
        <w:rPr>
          <w:rFonts w:ascii="Liberation Serif" w:hAnsi="Liberation Serif"/>
          <w:color w:val="333333"/>
          <w:sz w:val="24"/>
          <w:szCs w:val="24"/>
          <w:highlight w:val="white"/>
        </w:rPr>
        <w:t>очень важно для развития эмоций, мышления, речи и связей мозга с телом.</w:t>
      </w:r>
    </w:p>
    <w:p w14:paraId="5F864646" w14:textId="2FDCB28C" w:rsidR="00625B7E" w:rsidRPr="004329FE" w:rsidRDefault="00625B7E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625B7E">
        <w:rPr>
          <w:rFonts w:ascii="Liberation Serif" w:hAnsi="Liberation Serif"/>
          <w:color w:val="333333"/>
          <w:sz w:val="24"/>
          <w:szCs w:val="24"/>
          <w:highlight w:val="white"/>
        </w:rPr>
        <w:lastRenderedPageBreak/>
        <w:t xml:space="preserve">Для </w:t>
      </w:r>
      <w:r w:rsidRPr="00625B7E">
        <w:rPr>
          <w:rFonts w:ascii="Liberation Serif" w:hAnsi="Liberation Serif"/>
          <w:color w:val="333333"/>
          <w:sz w:val="24"/>
          <w:szCs w:val="24"/>
        </w:rPr>
        <w:t xml:space="preserve">занятия </w:t>
      </w:r>
      <w:r w:rsidR="00487667">
        <w:rPr>
          <w:rFonts w:ascii="Liberation Serif" w:hAnsi="Liberation Serif"/>
          <w:color w:val="333333"/>
          <w:sz w:val="24"/>
          <w:szCs w:val="24"/>
        </w:rPr>
        <w:t xml:space="preserve">рекомендовано </w:t>
      </w:r>
      <w:r w:rsidR="008602B8">
        <w:rPr>
          <w:rFonts w:ascii="Liberation Serif" w:hAnsi="Liberation Serif"/>
          <w:color w:val="333333"/>
          <w:sz w:val="24"/>
          <w:szCs w:val="24"/>
        </w:rPr>
        <w:t>выбирать</w:t>
      </w:r>
      <w:r w:rsidRPr="00625B7E">
        <w:rPr>
          <w:rFonts w:ascii="Liberation Serif" w:hAnsi="Liberation Serif"/>
          <w:color w:val="333333"/>
          <w:sz w:val="24"/>
          <w:szCs w:val="24"/>
        </w:rPr>
        <w:t xml:space="preserve"> один из снарядов, все остальные снимаются, чтобы</w:t>
      </w:r>
      <w:r w:rsidR="00292795" w:rsidRPr="004329FE">
        <w:rPr>
          <w:rFonts w:ascii="Liberation Serif" w:hAnsi="Liberation Serif"/>
          <w:color w:val="333333"/>
          <w:sz w:val="24"/>
          <w:szCs w:val="24"/>
        </w:rPr>
        <w:t xml:space="preserve"> не мешали взаимодействию с ребё</w:t>
      </w:r>
      <w:r w:rsidR="006D7949" w:rsidRPr="004329FE">
        <w:rPr>
          <w:rFonts w:ascii="Liberation Serif" w:hAnsi="Liberation Serif"/>
          <w:color w:val="333333"/>
          <w:sz w:val="24"/>
          <w:szCs w:val="24"/>
        </w:rPr>
        <w:t>нком и не отвлекали его.</w:t>
      </w:r>
    </w:p>
    <w:p w14:paraId="41FC9914" w14:textId="4BF76B71" w:rsidR="00357C9B" w:rsidRPr="004329FE" w:rsidRDefault="00357C9B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E04B47">
        <w:rPr>
          <w:rFonts w:ascii="Liberation Serif" w:hAnsi="Liberation Serif"/>
          <w:b/>
          <w:color w:val="333333"/>
          <w:sz w:val="24"/>
          <w:szCs w:val="24"/>
        </w:rPr>
        <w:t>Яйцо Совы</w:t>
      </w:r>
      <w:r w:rsidR="00EC3772" w:rsidRPr="004329FE">
        <w:rPr>
          <w:rFonts w:ascii="Liberation Serif" w:hAnsi="Liberation Serif"/>
          <w:color w:val="333333"/>
          <w:sz w:val="24"/>
          <w:szCs w:val="24"/>
        </w:rPr>
        <w:t xml:space="preserve"> - </w:t>
      </w:r>
      <w:r w:rsidRPr="00E04B47">
        <w:rPr>
          <w:rFonts w:ascii="Liberation Serif" w:hAnsi="Liberation Serif"/>
          <w:color w:val="333333"/>
          <w:sz w:val="24"/>
          <w:szCs w:val="24"/>
        </w:rPr>
        <w:t>инструмент сенсо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>рной интеграции, позволяющий</w:t>
      </w:r>
      <w:r w:rsidR="00EC3772" w:rsidRPr="004329FE">
        <w:rPr>
          <w:rFonts w:ascii="Liberation Serif" w:hAnsi="Liberation Serif"/>
          <w:color w:val="333333"/>
          <w:sz w:val="24"/>
          <w:szCs w:val="24"/>
        </w:rPr>
        <w:t xml:space="preserve"> ребё</w:t>
      </w:r>
      <w:r w:rsidRPr="00E04B47">
        <w:rPr>
          <w:rFonts w:ascii="Liberation Serif" w:hAnsi="Liberation Serif"/>
          <w:color w:val="333333"/>
          <w:sz w:val="24"/>
          <w:szCs w:val="24"/>
        </w:rPr>
        <w:t xml:space="preserve">нку почувствовать себя в мире, ощутить границы своего тела и научиться им владеть, снять напряжение и стресс. Стимуляция вестибулярной и </w:t>
      </w:r>
      <w:proofErr w:type="spellStart"/>
      <w:r w:rsidRPr="00E04B47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Pr="00E04B47">
        <w:rPr>
          <w:rFonts w:ascii="Liberation Serif" w:hAnsi="Liberation Serif"/>
          <w:color w:val="333333"/>
          <w:sz w:val="24"/>
          <w:szCs w:val="24"/>
        </w:rPr>
        <w:t xml:space="preserve"> системы, получаемая в Яй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>це, посылает нервной системе ребё</w:t>
      </w:r>
      <w:r w:rsidRPr="00E04B47">
        <w:rPr>
          <w:rFonts w:ascii="Liberation Serif" w:hAnsi="Liberation Serif"/>
          <w:color w:val="333333"/>
          <w:sz w:val="24"/>
          <w:szCs w:val="24"/>
        </w:rPr>
        <w:t>нка необ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>ходимую «пищу» для постройки</w:t>
      </w:r>
      <w:r w:rsidRPr="00E04B47">
        <w:rPr>
          <w:rFonts w:ascii="Liberation Serif" w:hAnsi="Liberation Serif"/>
          <w:color w:val="333333"/>
          <w:sz w:val="24"/>
          <w:szCs w:val="24"/>
        </w:rPr>
        <w:t xml:space="preserve"> базовых представлений о мире и себе в нем. Находясь в яйце, ребёнок сосредоточен на </w:t>
      </w:r>
      <w:r w:rsidR="004362CE" w:rsidRPr="004329FE">
        <w:rPr>
          <w:rFonts w:ascii="Liberation Serif" w:hAnsi="Liberation Serif"/>
          <w:color w:val="333333"/>
          <w:sz w:val="24"/>
          <w:szCs w:val="24"/>
        </w:rPr>
        <w:t xml:space="preserve">своих </w:t>
      </w:r>
      <w:r w:rsidRPr="00E04B47">
        <w:rPr>
          <w:rFonts w:ascii="Liberation Serif" w:hAnsi="Liberation Serif"/>
          <w:color w:val="333333"/>
          <w:sz w:val="24"/>
          <w:szCs w:val="24"/>
        </w:rPr>
        <w:t>ощущен</w:t>
      </w:r>
      <w:r w:rsidR="0063674A" w:rsidRPr="004329FE">
        <w:rPr>
          <w:rFonts w:ascii="Liberation Serif" w:hAnsi="Liberation Serif"/>
          <w:color w:val="333333"/>
          <w:sz w:val="24"/>
          <w:szCs w:val="24"/>
        </w:rPr>
        <w:t>иях и чувствует себя защищенным.</w:t>
      </w:r>
    </w:p>
    <w:p w14:paraId="603CB4FA" w14:textId="22EB9B96" w:rsidR="0063674A" w:rsidRPr="00E04B47" w:rsidRDefault="0063674A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proofErr w:type="spellStart"/>
      <w:r w:rsidRPr="004329FE">
        <w:rPr>
          <w:rFonts w:ascii="Liberation Serif" w:hAnsi="Liberation Serif"/>
          <w:b/>
          <w:color w:val="333333"/>
          <w:sz w:val="24"/>
          <w:szCs w:val="24"/>
        </w:rPr>
        <w:t>Соволёт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- это специальный сенсорный гамак из очень </w:t>
      </w:r>
      <w:r w:rsidR="008602B8">
        <w:rPr>
          <w:rFonts w:ascii="Liberation Serif" w:hAnsi="Liberation Serif"/>
          <w:color w:val="333333"/>
          <w:sz w:val="24"/>
          <w:szCs w:val="24"/>
        </w:rPr>
        <w:t xml:space="preserve">эластичного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материала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. Забираясь в него,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ребё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нок начинает ощущать чувство невесомости, свободы и парения. </w:t>
      </w:r>
      <w:proofErr w:type="spellStart"/>
      <w:r w:rsidRPr="004329FE">
        <w:rPr>
          <w:rFonts w:ascii="Liberation Serif" w:hAnsi="Liberation Serif"/>
          <w:color w:val="333333"/>
          <w:sz w:val="24"/>
          <w:szCs w:val="24"/>
        </w:rPr>
        <w:t>Соволет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даёт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возможность кручения и вращения в совершенно разных плоскостях и при практически любом мыслимом положении тела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, чем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эффективно тренирует и тонко настраивает вестибулярную систему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ребё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нка. Весь вес </w:t>
      </w:r>
      <w:r w:rsidR="00BE52E2" w:rsidRPr="004329FE">
        <w:rPr>
          <w:rFonts w:ascii="Liberation Serif" w:hAnsi="Liberation Serif"/>
          <w:color w:val="333333"/>
          <w:sz w:val="24"/>
          <w:szCs w:val="24"/>
        </w:rPr>
        <w:t>ребёнка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преобразуется в </w:t>
      </w:r>
      <w:proofErr w:type="spellStart"/>
      <w:r w:rsidRPr="004329FE">
        <w:rPr>
          <w:rFonts w:ascii="Liberation Serif" w:hAnsi="Liberation Serif"/>
          <w:color w:val="333333"/>
          <w:sz w:val="24"/>
          <w:szCs w:val="24"/>
        </w:rPr>
        <w:t>соволете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в равномерно распределенное по поверхности тела давление</w:t>
      </w:r>
      <w:r w:rsidR="00685989" w:rsidRPr="004329FE">
        <w:rPr>
          <w:rFonts w:ascii="Liberation Serif" w:hAnsi="Liberation Serif"/>
          <w:color w:val="333333"/>
          <w:sz w:val="24"/>
          <w:szCs w:val="24"/>
        </w:rPr>
        <w:t xml:space="preserve">, </w:t>
      </w:r>
      <w:r w:rsidR="008602B8" w:rsidRPr="004329FE">
        <w:rPr>
          <w:rFonts w:ascii="Liberation Serif" w:hAnsi="Liberation Serif"/>
          <w:color w:val="333333"/>
          <w:sz w:val="24"/>
          <w:szCs w:val="24"/>
        </w:rPr>
        <w:t>которое даёт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богатую «пищу» </w:t>
      </w:r>
      <w:proofErr w:type="spellStart"/>
      <w:r w:rsidRPr="004329FE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Pr="004329FE">
        <w:rPr>
          <w:rFonts w:ascii="Liberation Serif" w:hAnsi="Liberation Serif"/>
          <w:color w:val="333333"/>
          <w:sz w:val="24"/>
          <w:szCs w:val="24"/>
        </w:rPr>
        <w:t xml:space="preserve"> </w:t>
      </w:r>
      <w:r w:rsidR="008602B8" w:rsidRPr="004329FE">
        <w:rPr>
          <w:rFonts w:ascii="Liberation Serif" w:hAnsi="Liberation Serif"/>
          <w:color w:val="333333"/>
          <w:sz w:val="24"/>
          <w:szCs w:val="24"/>
        </w:rPr>
        <w:t>системе, содействует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формированию так называемой «схемы тела» – картинки в нашей голове, которая показывает, где в данный момент находятся наши руки-ноги, и чем они сейчас заняты.</w:t>
      </w:r>
    </w:p>
    <w:p w14:paraId="44586DA2" w14:textId="34A6D8AC" w:rsidR="00916E88" w:rsidRPr="004329FE" w:rsidRDefault="00916E88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916E88">
        <w:rPr>
          <w:rFonts w:ascii="Liberation Serif" w:hAnsi="Liberation Serif"/>
          <w:b/>
          <w:color w:val="333333"/>
          <w:sz w:val="24"/>
          <w:szCs w:val="24"/>
        </w:rPr>
        <w:t>Подвесная Платформа Совы</w:t>
      </w:r>
      <w:r w:rsidR="004329FE">
        <w:rPr>
          <w:rFonts w:ascii="Liberation Serif" w:hAnsi="Liberation Serif"/>
          <w:color w:val="333333"/>
          <w:sz w:val="24"/>
          <w:szCs w:val="24"/>
        </w:rPr>
        <w:t> -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 тренажер, </w:t>
      </w:r>
      <w:r w:rsidR="008602B8" w:rsidRPr="004329FE">
        <w:rPr>
          <w:rFonts w:ascii="Liberation Serif" w:hAnsi="Liberation Serif"/>
          <w:color w:val="333333"/>
          <w:sz w:val="24"/>
          <w:szCs w:val="24"/>
        </w:rPr>
        <w:t>который способствует</w:t>
      </w:r>
      <w:r w:rsidRPr="00916E88">
        <w:rPr>
          <w:rFonts w:ascii="Liberation Serif" w:hAnsi="Liberation Serif"/>
          <w:color w:val="333333"/>
          <w:sz w:val="24"/>
          <w:szCs w:val="24"/>
        </w:rPr>
        <w:t xml:space="preserve"> разв</w:t>
      </w:r>
      <w:r w:rsidRPr="004329FE">
        <w:rPr>
          <w:rFonts w:ascii="Liberation Serif" w:hAnsi="Liberation Serif"/>
          <w:color w:val="333333"/>
          <w:sz w:val="24"/>
          <w:szCs w:val="24"/>
        </w:rPr>
        <w:t>итию чувства равновесия, помогает ребё</w:t>
      </w:r>
      <w:r w:rsidRPr="00916E88">
        <w:rPr>
          <w:rFonts w:ascii="Liberation Serif" w:hAnsi="Liberation Serif"/>
          <w:color w:val="333333"/>
          <w:sz w:val="24"/>
          <w:szCs w:val="24"/>
        </w:rPr>
        <w:t>нку сформировать схему собственного тела, улучшить осознание его положения в</w:t>
      </w:r>
      <w:r w:rsidRPr="00916E88">
        <w:rPr>
          <w:rFonts w:ascii="Liberation Serif" w:hAnsi="Liberation Serif"/>
          <w:color w:val="333333"/>
          <w:sz w:val="24"/>
          <w:szCs w:val="24"/>
          <w:highlight w:val="white"/>
        </w:rPr>
        <w:t xml:space="preserve"> пространстве. Кроме того, использование тренажера будет </w:t>
      </w:r>
      <w:r w:rsidRPr="00916E88">
        <w:rPr>
          <w:rFonts w:ascii="Liberation Serif" w:hAnsi="Liberation Serif"/>
          <w:color w:val="333333"/>
          <w:sz w:val="24"/>
          <w:szCs w:val="24"/>
        </w:rPr>
        <w:t xml:space="preserve">полезным для укрепления опорно-двигательного аппарата, предупреждения 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плоскостопия и нарушений осанки; </w:t>
      </w:r>
      <w:r w:rsidRPr="00916E88">
        <w:rPr>
          <w:rFonts w:ascii="Liberation Serif" w:hAnsi="Liberation Serif"/>
          <w:color w:val="333333"/>
          <w:sz w:val="24"/>
          <w:szCs w:val="24"/>
        </w:rPr>
        <w:t>незаменимо для работы с осторожными, опасающимися потерять почву под ногами детьми.</w:t>
      </w:r>
    </w:p>
    <w:p w14:paraId="5FA332D1" w14:textId="348B4878" w:rsidR="00EF482B" w:rsidRPr="004329FE" w:rsidRDefault="00EF482B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EF482B">
        <w:rPr>
          <w:rFonts w:ascii="Liberation Serif" w:hAnsi="Liberation Serif"/>
          <w:b/>
          <w:color w:val="333333"/>
          <w:sz w:val="24"/>
          <w:szCs w:val="24"/>
        </w:rPr>
        <w:t>Бревно Совы</w:t>
      </w:r>
      <w:r w:rsidRPr="004329FE">
        <w:rPr>
          <w:rFonts w:ascii="Liberation Serif" w:hAnsi="Liberation Serif"/>
          <w:b/>
          <w:color w:val="333333"/>
          <w:sz w:val="24"/>
          <w:szCs w:val="24"/>
        </w:rPr>
        <w:t xml:space="preserve"> </w:t>
      </w:r>
      <w:r w:rsidRPr="004329FE">
        <w:rPr>
          <w:rFonts w:ascii="Liberation Serif" w:hAnsi="Liberation Serif"/>
          <w:color w:val="333333"/>
          <w:sz w:val="24"/>
          <w:szCs w:val="24"/>
        </w:rPr>
        <w:t xml:space="preserve">- подвесной снаряд 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>для процесса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объединения и структурирования информации, получаемой от разных органов чувств, и ее целенаправленного использования. Исп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>ользование Бревна Совы дает возможность ребё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нку правильно и в достаточном объеме анализировать и синтезировать сенсорные импульсы, 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>которые поступают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от различных органов чувств. Основная функция снаряда – тренировка вестибулярного апп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>арата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 xml:space="preserve">, где у  </w:t>
      </w:r>
      <w:r w:rsidR="007736AB" w:rsidRPr="004329FE">
        <w:rPr>
          <w:rFonts w:ascii="Liberation Serif" w:hAnsi="Liberation Serif"/>
          <w:color w:val="333333"/>
          <w:sz w:val="24"/>
          <w:szCs w:val="24"/>
        </w:rPr>
        <w:t xml:space="preserve"> ребё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>нка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формирует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>ся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 и закрепляет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 xml:space="preserve">ся осознание схемы своего 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тела, </w:t>
      </w:r>
      <w:r w:rsidR="00382982" w:rsidRPr="004329FE">
        <w:rPr>
          <w:rFonts w:ascii="Liberation Serif" w:hAnsi="Liberation Serif"/>
          <w:color w:val="333333"/>
          <w:sz w:val="24"/>
          <w:szCs w:val="24"/>
        </w:rPr>
        <w:t xml:space="preserve">он </w:t>
      </w:r>
      <w:r w:rsidRPr="00EF482B">
        <w:rPr>
          <w:rFonts w:ascii="Liberation Serif" w:hAnsi="Liberation Serif"/>
          <w:color w:val="333333"/>
          <w:sz w:val="24"/>
          <w:szCs w:val="24"/>
        </w:rPr>
        <w:t xml:space="preserve">учится правильно осознавать его положение в пространстве. </w:t>
      </w:r>
    </w:p>
    <w:p w14:paraId="26F73F2A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Мяч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предназначен для восполнения сенсорного опыта, усиления тактильной чувствительности, развития общей моторики, снятия тревожности, развития и концентрации внимания, вовлечения ребёнка в игровую деятельность, формирования навыков социального взаимодействия.</w:t>
      </w:r>
    </w:p>
    <w:p w14:paraId="763EE720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Бочка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нагружает зрение, слух, тактильное восприятие, вестибулярный аппарат.</w:t>
      </w:r>
    </w:p>
    <w:p w14:paraId="6635B1A8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proofErr w:type="spellStart"/>
      <w:r w:rsidRPr="00A139BF">
        <w:rPr>
          <w:rFonts w:ascii="Liberation Serif" w:hAnsi="Liberation Serif"/>
          <w:b/>
          <w:color w:val="333333"/>
          <w:sz w:val="24"/>
          <w:szCs w:val="24"/>
        </w:rPr>
        <w:t>Совобатут</w:t>
      </w:r>
      <w:proofErr w:type="spellEnd"/>
      <w:r w:rsidRPr="00A139BF">
        <w:rPr>
          <w:rFonts w:ascii="Liberation Serif" w:hAnsi="Liberation Serif"/>
          <w:color w:val="333333"/>
          <w:sz w:val="24"/>
          <w:szCs w:val="24"/>
        </w:rPr>
        <w:t xml:space="preserve"> развивает вестибулярный аппарат, общую координацию движений, помогает преодолевать страх и тревожность.</w:t>
      </w:r>
    </w:p>
    <w:p w14:paraId="1132D29E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color w:val="333333"/>
          <w:sz w:val="24"/>
          <w:szCs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Кочки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развивают вестибулярную и </w:t>
      </w:r>
      <w:proofErr w:type="spellStart"/>
      <w:r w:rsidRPr="00A139BF">
        <w:rPr>
          <w:rFonts w:ascii="Liberation Serif" w:hAnsi="Liberation Serif"/>
          <w:color w:val="333333"/>
          <w:sz w:val="24"/>
          <w:szCs w:val="24"/>
        </w:rPr>
        <w:t>проприоцептивную</w:t>
      </w:r>
      <w:proofErr w:type="spellEnd"/>
      <w:r w:rsidRPr="00A139BF">
        <w:rPr>
          <w:rFonts w:ascii="Liberation Serif" w:hAnsi="Liberation Serif"/>
          <w:color w:val="333333"/>
          <w:sz w:val="24"/>
          <w:szCs w:val="24"/>
        </w:rPr>
        <w:t xml:space="preserve"> систему ребёнка, способствуют тактильной стимуляции.</w:t>
      </w:r>
    </w:p>
    <w:p w14:paraId="65C6A387" w14:textId="77777777" w:rsidR="00A139BF" w:rsidRPr="00A139BF" w:rsidRDefault="00A139BF" w:rsidP="004329FE">
      <w:pPr>
        <w:pStyle w:val="a6"/>
        <w:spacing w:after="0"/>
        <w:ind w:left="142" w:firstLine="566"/>
        <w:jc w:val="both"/>
        <w:rPr>
          <w:rFonts w:ascii="Liberation Serif" w:hAnsi="Liberation Serif"/>
          <w:sz w:val="24"/>
        </w:rPr>
      </w:pPr>
      <w:r w:rsidRPr="00A139BF">
        <w:rPr>
          <w:rFonts w:ascii="Liberation Serif" w:hAnsi="Liberation Serif"/>
          <w:b/>
          <w:color w:val="333333"/>
          <w:sz w:val="24"/>
          <w:szCs w:val="24"/>
        </w:rPr>
        <w:t>Чулок Совы</w:t>
      </w:r>
      <w:r w:rsidRPr="00A139BF">
        <w:rPr>
          <w:rFonts w:ascii="Liberation Serif" w:hAnsi="Liberation Serif"/>
          <w:color w:val="333333"/>
          <w:sz w:val="24"/>
          <w:szCs w:val="24"/>
        </w:rPr>
        <w:t xml:space="preserve"> предназначен для усиления </w:t>
      </w:r>
      <w:proofErr w:type="spellStart"/>
      <w:r w:rsidRPr="00A139BF">
        <w:rPr>
          <w:rFonts w:ascii="Liberation Serif" w:hAnsi="Liberation Serif"/>
          <w:color w:val="333333"/>
          <w:sz w:val="24"/>
          <w:szCs w:val="24"/>
        </w:rPr>
        <w:t>проприоцептивной</w:t>
      </w:r>
      <w:proofErr w:type="spellEnd"/>
      <w:r w:rsidRPr="00A139BF">
        <w:rPr>
          <w:rFonts w:ascii="Liberation Serif" w:hAnsi="Liberation Serif"/>
          <w:color w:val="333333"/>
          <w:sz w:val="24"/>
          <w:szCs w:val="24"/>
        </w:rPr>
        <w:t xml:space="preserve"> и тактильной чувствительности, тренировки преодоления препятствий, улучшения пространственного ориентирования, ускорения формирования схемы тела, уменьшения тактильной гиперчувствительности, вовлечения ребенка в игровую деятельность, формирования навыков социального взаимодействия</w:t>
      </w:r>
      <w:r w:rsidRPr="00A139BF">
        <w:rPr>
          <w:rFonts w:ascii="Liberation Serif" w:hAnsi="Liberation Serif"/>
          <w:sz w:val="24"/>
        </w:rPr>
        <w:t>.</w:t>
      </w:r>
    </w:p>
    <w:p w14:paraId="0DA6BB74" w14:textId="33ADE9C3" w:rsidR="00A139BF" w:rsidRPr="00EF482B" w:rsidRDefault="00A139BF" w:rsidP="004329FE">
      <w:pPr>
        <w:spacing w:after="0" w:line="240" w:lineRule="auto"/>
        <w:ind w:firstLine="708"/>
        <w:jc w:val="both"/>
        <w:rPr>
          <w:rFonts w:ascii="Liberation Serif" w:hAnsi="Liberation Serif"/>
          <w:sz w:val="24"/>
        </w:rPr>
      </w:pPr>
      <w:r w:rsidRPr="00A139BF">
        <w:rPr>
          <w:rFonts w:ascii="Liberation Serif" w:hAnsi="Liberation Serif"/>
          <w:b/>
          <w:sz w:val="24"/>
        </w:rPr>
        <w:lastRenderedPageBreak/>
        <w:t>Одеяло-утяжелитель</w:t>
      </w:r>
      <w:r w:rsidRPr="00A139BF">
        <w:rPr>
          <w:rFonts w:ascii="XO Thames" w:hAnsi="XO Thames"/>
          <w:sz w:val="24"/>
        </w:rPr>
        <w:t xml:space="preserve"> </w:t>
      </w:r>
      <w:r w:rsidRPr="00A139BF">
        <w:rPr>
          <w:rFonts w:ascii="Liberation Serif" w:hAnsi="Liberation Serif"/>
          <w:sz w:val="24"/>
        </w:rPr>
        <w:t xml:space="preserve">оказывает успокаивающее и расслабляющее действие на нервную систему, помогает уснуть быстрее и спать крепче, улучшает качество сна; </w:t>
      </w:r>
      <w:r w:rsidR="008602B8" w:rsidRPr="00A139BF">
        <w:rPr>
          <w:rFonts w:ascii="Liberation Serif" w:hAnsi="Liberation Serif"/>
          <w:sz w:val="24"/>
        </w:rPr>
        <w:t>помогает справится</w:t>
      </w:r>
      <w:r w:rsidRPr="00A139BF">
        <w:rPr>
          <w:rFonts w:ascii="Liberation Serif" w:hAnsi="Liberation Serif"/>
          <w:sz w:val="24"/>
        </w:rPr>
        <w:t xml:space="preserve"> со стрессом и чувством тревоги.</w:t>
      </w:r>
    </w:p>
    <w:p w14:paraId="68166539" w14:textId="48DCFB19" w:rsidR="00EF482B" w:rsidRDefault="00F60832" w:rsidP="00A55BB6">
      <w:pPr>
        <w:spacing w:after="240" w:line="240" w:lineRule="auto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4D8DEC13" wp14:editId="0FEC82E8">
            <wp:simplePos x="0" y="0"/>
            <wp:positionH relativeFrom="column">
              <wp:posOffset>-80010</wp:posOffset>
            </wp:positionH>
            <wp:positionV relativeFrom="paragraph">
              <wp:posOffset>743585</wp:posOffset>
            </wp:positionV>
            <wp:extent cx="2895600" cy="3121660"/>
            <wp:effectExtent l="0" t="0" r="0" b="0"/>
            <wp:wrapThrough wrapText="bothSides">
              <wp:wrapPolygon edited="0">
                <wp:start x="0" y="0"/>
                <wp:lineTo x="0" y="21486"/>
                <wp:lineTo x="21458" y="21486"/>
                <wp:lineTo x="214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AEB">
        <w:rPr>
          <w:rFonts w:ascii="Liberation Serif" w:hAnsi="Liberation Serif"/>
          <w:noProof/>
          <w:color w:val="333333"/>
          <w:sz w:val="24"/>
        </w:rPr>
        <w:drawing>
          <wp:anchor distT="0" distB="0" distL="114300" distR="114300" simplePos="0" relativeHeight="251660288" behindDoc="0" locked="0" layoutInCell="1" allowOverlap="1" wp14:anchorId="42808854" wp14:editId="6099CA64">
            <wp:simplePos x="0" y="0"/>
            <wp:positionH relativeFrom="column">
              <wp:posOffset>3120390</wp:posOffset>
            </wp:positionH>
            <wp:positionV relativeFrom="paragraph">
              <wp:posOffset>743585</wp:posOffset>
            </wp:positionV>
            <wp:extent cx="2792095" cy="3108960"/>
            <wp:effectExtent l="0" t="0" r="0" b="0"/>
            <wp:wrapThrough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BB6" w:rsidRPr="004329FE">
        <w:rPr>
          <w:rFonts w:ascii="Liberation Serif" w:hAnsi="Liberation Serif"/>
          <w:sz w:val="24"/>
        </w:rPr>
        <w:t>Именно в активном процессе во время намеренных движений в Доме Совы и происходит сенсорная интеграция, способствующая развитию высших психических функций, сто, в свою очередь, оказывает положительный эффект на актуальное развитие ребёнка в целом</w:t>
      </w:r>
      <w:r w:rsidR="00A55BB6">
        <w:rPr>
          <w:color w:val="333333"/>
          <w:sz w:val="28"/>
          <w:szCs w:val="28"/>
        </w:rPr>
        <w:t>.</w:t>
      </w:r>
      <w:r w:rsidR="00A55BB6">
        <w:rPr>
          <w:color w:val="333333"/>
          <w:sz w:val="28"/>
          <w:szCs w:val="28"/>
        </w:rPr>
        <w:t> </w:t>
      </w:r>
    </w:p>
    <w:p w14:paraId="4B61BC5E" w14:textId="77777777" w:rsidR="00D165C3" w:rsidRDefault="00D165C3" w:rsidP="00F60832">
      <w:pPr>
        <w:spacing w:after="0"/>
        <w:jc w:val="both"/>
        <w:rPr>
          <w:rFonts w:ascii="Liberation Serif" w:hAnsi="Liberation Serif"/>
          <w:color w:val="333333"/>
          <w:sz w:val="24"/>
        </w:rPr>
      </w:pPr>
    </w:p>
    <w:p w14:paraId="5B31E739" w14:textId="77777777" w:rsidR="00C92E85" w:rsidRDefault="00C92E85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  <w:r>
        <w:rPr>
          <w:rFonts w:ascii="Liberation Serif" w:hAnsi="Liberation Serif"/>
          <w:color w:val="333333"/>
          <w:sz w:val="24"/>
        </w:rPr>
        <w:t>Литература:</w:t>
      </w:r>
    </w:p>
    <w:p w14:paraId="248059BD" w14:textId="77777777" w:rsidR="00C92E85" w:rsidRPr="004F1C31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>1.</w:t>
      </w:r>
      <w:r w:rsidRPr="004F1C31">
        <w:rPr>
          <w:rFonts w:ascii="Liberation Serif" w:hAnsi="Liberation Serif"/>
          <w:color w:val="333333"/>
          <w:sz w:val="24"/>
        </w:rPr>
        <w:tab/>
        <w:t>Большакова, Г.Е. Коррекция сенсорного развития учащихся с тяжелыми множественными нарушениями развития / Г.Е. Большакова. Москва, 2010. 320 с.</w:t>
      </w:r>
    </w:p>
    <w:p w14:paraId="6AFF6DF1" w14:textId="77777777" w:rsidR="00C92E85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>2.</w:t>
      </w:r>
      <w:r w:rsidRPr="004F1C31">
        <w:rPr>
          <w:rFonts w:ascii="Liberation Serif" w:hAnsi="Liberation Serif"/>
          <w:color w:val="333333"/>
          <w:sz w:val="24"/>
        </w:rPr>
        <w:tab/>
      </w:r>
      <w:proofErr w:type="spellStart"/>
      <w:r w:rsidRPr="004F1C31">
        <w:rPr>
          <w:rFonts w:ascii="Liberation Serif" w:hAnsi="Liberation Serif"/>
          <w:color w:val="333333"/>
          <w:sz w:val="24"/>
        </w:rPr>
        <w:t>Гилберг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К.,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Питерс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Т. Аутизм: медицинские и педагогические аспекты / К.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Гилберг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Т.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Питерс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 [Под ред. Л.М.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Шипициной</w:t>
      </w:r>
      <w:proofErr w:type="spellEnd"/>
      <w:r w:rsidRPr="004F1C31">
        <w:rPr>
          <w:rFonts w:ascii="Liberation Serif" w:hAnsi="Liberation Serif"/>
          <w:color w:val="333333"/>
          <w:sz w:val="24"/>
        </w:rPr>
        <w:t>]. Санкт-Петербург, 1998. 124 с.</w:t>
      </w:r>
    </w:p>
    <w:p w14:paraId="64299EED" w14:textId="77777777" w:rsidR="00C92E85" w:rsidRPr="004F1C31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>
        <w:rPr>
          <w:rFonts w:ascii="Liberation Serif" w:hAnsi="Liberation Serif"/>
          <w:color w:val="333333"/>
          <w:sz w:val="24"/>
        </w:rPr>
        <w:t xml:space="preserve">3. </w:t>
      </w:r>
      <w:r w:rsidRPr="004F1C31">
        <w:rPr>
          <w:rFonts w:ascii="Liberation Serif" w:hAnsi="Liberation Serif"/>
          <w:color w:val="333333"/>
          <w:sz w:val="24"/>
        </w:rPr>
        <w:t>Использование метода сенсорной интеграции в коррекционно-развивающей работе с детьми с тяжелыми и или множественными нарушениями физического и или психического развития [Ассоциация специалистов сенсорной интеграции] / Электрон. текстовые дан. - Москва: [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б.и</w:t>
      </w:r>
      <w:proofErr w:type="spellEnd"/>
      <w:r w:rsidRPr="004F1C31">
        <w:rPr>
          <w:rFonts w:ascii="Liberation Serif" w:hAnsi="Liberation Serif"/>
          <w:color w:val="333333"/>
          <w:sz w:val="24"/>
        </w:rPr>
        <w:t>.], 2013. - Режим доступа: https://sensoricinru.wordpress.com.</w:t>
      </w:r>
    </w:p>
    <w:p w14:paraId="2BC2C4FD" w14:textId="77777777" w:rsidR="00C92E85" w:rsidRPr="004F1C31" w:rsidRDefault="00C92E85" w:rsidP="00C92E85">
      <w:pPr>
        <w:spacing w:after="0"/>
        <w:ind w:left="284"/>
        <w:jc w:val="both"/>
        <w:rPr>
          <w:rFonts w:ascii="Liberation Serif" w:hAnsi="Liberation Serif"/>
          <w:color w:val="333333"/>
          <w:sz w:val="24"/>
        </w:rPr>
      </w:pPr>
      <w:r>
        <w:rPr>
          <w:rFonts w:ascii="Liberation Serif" w:hAnsi="Liberation Serif"/>
          <w:color w:val="333333"/>
          <w:sz w:val="24"/>
        </w:rPr>
        <w:t>4</w:t>
      </w:r>
      <w:r w:rsidRPr="004F1C31">
        <w:rPr>
          <w:rFonts w:ascii="Liberation Serif" w:hAnsi="Liberation Serif"/>
          <w:color w:val="333333"/>
          <w:sz w:val="24"/>
        </w:rPr>
        <w:t>.</w:t>
      </w:r>
      <w:r w:rsidRPr="004F1C31">
        <w:rPr>
          <w:rFonts w:ascii="Liberation Serif" w:hAnsi="Liberation Serif"/>
          <w:color w:val="333333"/>
          <w:sz w:val="24"/>
        </w:rPr>
        <w:tab/>
      </w:r>
      <w:proofErr w:type="spellStart"/>
      <w:r w:rsidRPr="004F1C31">
        <w:rPr>
          <w:rFonts w:ascii="Liberation Serif" w:hAnsi="Liberation Serif"/>
          <w:color w:val="333333"/>
          <w:sz w:val="24"/>
        </w:rPr>
        <w:t>Кислинг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, У. Сенсорная интеграция в диалоге: понять ребенка, распознать проблему, помочь обрести равновесие / Улла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Кислинг</w:t>
      </w:r>
      <w:proofErr w:type="spellEnd"/>
      <w:r w:rsidRPr="004F1C31">
        <w:rPr>
          <w:rFonts w:ascii="Liberation Serif" w:hAnsi="Liberation Serif"/>
          <w:color w:val="333333"/>
          <w:sz w:val="24"/>
        </w:rPr>
        <w:t xml:space="preserve"> [пер. с нем. К.А.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Шарр</w:t>
      </w:r>
      <w:proofErr w:type="spellEnd"/>
      <w:proofErr w:type="gramStart"/>
      <w:r w:rsidRPr="004F1C31">
        <w:rPr>
          <w:rFonts w:ascii="Liberation Serif" w:hAnsi="Liberation Serif"/>
          <w:color w:val="333333"/>
          <w:sz w:val="24"/>
        </w:rPr>
        <w:t>].Москва</w:t>
      </w:r>
      <w:proofErr w:type="gramEnd"/>
      <w:r w:rsidRPr="004F1C31">
        <w:rPr>
          <w:rFonts w:ascii="Liberation Serif" w:hAnsi="Liberation Serif"/>
          <w:color w:val="333333"/>
          <w:sz w:val="24"/>
        </w:rPr>
        <w:t xml:space="preserve">: </w:t>
      </w:r>
      <w:proofErr w:type="spellStart"/>
      <w:r w:rsidRPr="004F1C31">
        <w:rPr>
          <w:rFonts w:ascii="Liberation Serif" w:hAnsi="Liberation Serif"/>
          <w:color w:val="333333"/>
          <w:sz w:val="24"/>
        </w:rPr>
        <w:t>Теревинф</w:t>
      </w:r>
      <w:proofErr w:type="spellEnd"/>
      <w:r w:rsidRPr="004F1C31">
        <w:rPr>
          <w:rFonts w:ascii="Liberation Serif" w:hAnsi="Liberation Serif"/>
          <w:color w:val="333333"/>
          <w:sz w:val="24"/>
        </w:rPr>
        <w:t>, 2014.240 с.</w:t>
      </w:r>
    </w:p>
    <w:p w14:paraId="6A0BDE0C" w14:textId="77777777" w:rsidR="00C92E85" w:rsidRPr="004F1C31" w:rsidRDefault="00C92E85" w:rsidP="00C92E85">
      <w:pPr>
        <w:spacing w:after="0"/>
        <w:ind w:firstLine="708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>Интернет-источники:</w:t>
      </w:r>
    </w:p>
    <w:p w14:paraId="64525EC7" w14:textId="77777777" w:rsidR="00C92E85" w:rsidRDefault="00DF7C8D" w:rsidP="00C92E85">
      <w:pPr>
        <w:spacing w:after="0"/>
        <w:jc w:val="both"/>
        <w:rPr>
          <w:rFonts w:ascii="Liberation Serif" w:hAnsi="Liberation Serif"/>
          <w:color w:val="333333"/>
          <w:sz w:val="24"/>
        </w:rPr>
      </w:pPr>
      <w:hyperlink r:id="rId9" w:history="1">
        <w:r w:rsidR="00C92E85" w:rsidRPr="00D7102F">
          <w:rPr>
            <w:rStyle w:val="a5"/>
            <w:rFonts w:ascii="Liberation Serif" w:hAnsi="Liberation Serif"/>
            <w:sz w:val="24"/>
          </w:rPr>
          <w:t>https://www.defectologiya.pro/zhurnal/sensornaya_integracziya_sovremennaya_metodika_razvitiya_rebyonka/?ysclid=lptex90fc8225685197</w:t>
        </w:r>
      </w:hyperlink>
      <w:r w:rsidR="00C92E85" w:rsidRPr="004F1C31">
        <w:rPr>
          <w:rFonts w:ascii="Liberation Serif" w:hAnsi="Liberation Serif"/>
          <w:color w:val="333333"/>
          <w:sz w:val="24"/>
        </w:rPr>
        <w:t>;</w:t>
      </w:r>
    </w:p>
    <w:p w14:paraId="470AF220" w14:textId="77777777" w:rsidR="00C92E85" w:rsidRDefault="00DF7C8D" w:rsidP="00C92E85">
      <w:pPr>
        <w:spacing w:after="0"/>
        <w:jc w:val="both"/>
        <w:rPr>
          <w:rFonts w:ascii="Liberation Serif" w:hAnsi="Liberation Serif"/>
          <w:color w:val="333333"/>
          <w:sz w:val="24"/>
        </w:rPr>
      </w:pPr>
      <w:hyperlink r:id="rId10" w:history="1">
        <w:r w:rsidR="00C92E85" w:rsidRPr="00D7102F">
          <w:rPr>
            <w:rStyle w:val="a5"/>
            <w:rFonts w:ascii="Liberation Serif" w:hAnsi="Liberation Serif"/>
            <w:sz w:val="24"/>
          </w:rPr>
          <w:t>https://centrklever.ru/articles/sensornayaintegratsiya/?ysclid=lptey41xvl701054459</w:t>
        </w:r>
      </w:hyperlink>
      <w:r w:rsidR="00C92E85" w:rsidRPr="004F1C31">
        <w:rPr>
          <w:rFonts w:ascii="Liberation Serif" w:hAnsi="Liberation Serif"/>
          <w:color w:val="333333"/>
          <w:sz w:val="24"/>
        </w:rPr>
        <w:t>;</w:t>
      </w:r>
    </w:p>
    <w:p w14:paraId="09F79CCE" w14:textId="77777777" w:rsidR="00C92E85" w:rsidRDefault="00DF7C8D" w:rsidP="00C92E85">
      <w:pPr>
        <w:spacing w:after="0"/>
        <w:jc w:val="both"/>
        <w:rPr>
          <w:rFonts w:ascii="Liberation Serif" w:hAnsi="Liberation Serif"/>
          <w:color w:val="333333"/>
          <w:sz w:val="24"/>
        </w:rPr>
      </w:pPr>
      <w:hyperlink r:id="rId11" w:history="1">
        <w:r w:rsidR="00C92E85" w:rsidRPr="00D7102F">
          <w:rPr>
            <w:rStyle w:val="a5"/>
            <w:rFonts w:ascii="Liberation Serif" w:hAnsi="Liberation Serif"/>
            <w:sz w:val="24"/>
          </w:rPr>
          <w:t>https://psyhoterapevt.pro/sensornayaintegraciya/?ysclid=lptf0ej5d8249422165</w:t>
        </w:r>
      </w:hyperlink>
      <w:r w:rsidR="00C92E85">
        <w:rPr>
          <w:rFonts w:ascii="Liberation Serif" w:hAnsi="Liberation Serif"/>
          <w:color w:val="333333"/>
          <w:sz w:val="24"/>
        </w:rPr>
        <w:t>.</w:t>
      </w:r>
    </w:p>
    <w:p w14:paraId="1326A633" w14:textId="243A90B2" w:rsidR="00874899" w:rsidRPr="007D42A0" w:rsidRDefault="00C92E85" w:rsidP="007D42A0">
      <w:pPr>
        <w:spacing w:after="0"/>
        <w:jc w:val="both"/>
        <w:rPr>
          <w:rFonts w:ascii="Liberation Serif" w:hAnsi="Liberation Serif"/>
          <w:color w:val="333333"/>
          <w:sz w:val="24"/>
        </w:rPr>
      </w:pPr>
      <w:r w:rsidRPr="004F1C31">
        <w:rPr>
          <w:rFonts w:ascii="Liberation Serif" w:hAnsi="Liberation Serif"/>
          <w:color w:val="333333"/>
          <w:sz w:val="24"/>
        </w:rPr>
        <w:t xml:space="preserve">Рекомендованные игры и упражнения с использованием специальных инструментов для развития </w:t>
      </w:r>
      <w:proofErr w:type="spellStart"/>
      <w:proofErr w:type="gramStart"/>
      <w:r w:rsidRPr="004F1C31">
        <w:rPr>
          <w:rFonts w:ascii="Liberation Serif" w:hAnsi="Liberation Serif"/>
          <w:color w:val="333333"/>
          <w:sz w:val="24"/>
        </w:rPr>
        <w:t>сенсо</w:t>
      </w:r>
      <w:proofErr w:type="spellEnd"/>
      <w:r w:rsidRPr="004F1C31">
        <w:rPr>
          <w:rFonts w:ascii="Liberation Serif" w:hAnsi="Liberation Serif"/>
          <w:color w:val="333333"/>
          <w:sz w:val="24"/>
        </w:rPr>
        <w:t>-моторной</w:t>
      </w:r>
      <w:proofErr w:type="gramEnd"/>
      <w:r w:rsidRPr="004F1C31">
        <w:rPr>
          <w:rFonts w:ascii="Liberation Serif" w:hAnsi="Liberation Serif"/>
          <w:color w:val="333333"/>
          <w:sz w:val="24"/>
        </w:rPr>
        <w:t xml:space="preserve"> интеграции. Режим доступа:</w:t>
      </w:r>
      <w:r w:rsidRPr="004F1C31">
        <w:rPr>
          <w:rFonts w:ascii="Liberation Serif" w:hAnsi="Liberation Serif"/>
          <w:sz w:val="24"/>
        </w:rPr>
        <w:t xml:space="preserve"> </w:t>
      </w:r>
      <w:hyperlink r:id="rId12" w:history="1">
        <w:r w:rsidRPr="004F1C31">
          <w:rPr>
            <w:rStyle w:val="27"/>
            <w:rFonts w:ascii="Liberation Serif" w:hAnsi="Liberation Serif"/>
            <w:sz w:val="24"/>
          </w:rPr>
          <w:t>https://hmrcd.ru/wp-content/uploads/2020/04/Uprazhneniya-RAS-RASochek-1-1.pdf?ysclid=ldtxodaxhq825968366</w:t>
        </w:r>
      </w:hyperlink>
    </w:p>
    <w:sectPr w:rsidR="00874899" w:rsidRPr="007D42A0">
      <w:footerReference w:type="default" r:id="rId13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132C15" w14:textId="77777777" w:rsidR="00DF7C8D" w:rsidRDefault="00DF7C8D">
      <w:pPr>
        <w:spacing w:after="0" w:line="240" w:lineRule="auto"/>
      </w:pPr>
      <w:r>
        <w:separator/>
      </w:r>
    </w:p>
  </w:endnote>
  <w:endnote w:type="continuationSeparator" w:id="0">
    <w:p w14:paraId="5F328932" w14:textId="77777777" w:rsidR="00DF7C8D" w:rsidRDefault="00DF7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000000" w14:textId="77777777" w:rsidR="00E56908" w:rsidRDefault="00E5690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82484A" w14:textId="77777777" w:rsidR="00DF7C8D" w:rsidRDefault="00DF7C8D">
      <w:pPr>
        <w:spacing w:after="0" w:line="240" w:lineRule="auto"/>
      </w:pPr>
      <w:r>
        <w:separator/>
      </w:r>
    </w:p>
  </w:footnote>
  <w:footnote w:type="continuationSeparator" w:id="0">
    <w:p w14:paraId="5BBFF2FD" w14:textId="77777777" w:rsidR="00DF7C8D" w:rsidRDefault="00DF7C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32E85"/>
    <w:multiLevelType w:val="multilevel"/>
    <w:tmpl w:val="CA1E9578"/>
    <w:lvl w:ilvl="0">
      <w:start w:val="1"/>
      <w:numFmt w:val="decimal"/>
      <w:lvlText w:val="%1."/>
      <w:lvlJc w:val="left"/>
      <w:pPr>
        <w:ind w:left="1352" w:hanging="360"/>
      </w:p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lef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lef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left"/>
      <w:pPr>
        <w:ind w:left="7112" w:hanging="180"/>
      </w:pPr>
    </w:lvl>
  </w:abstractNum>
  <w:abstractNum w:abstractNumId="1" w15:restartNumberingAfterBreak="0">
    <w:nsid w:val="392F718A"/>
    <w:multiLevelType w:val="multilevel"/>
    <w:tmpl w:val="12E08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E26EEA"/>
    <w:multiLevelType w:val="hybridMultilevel"/>
    <w:tmpl w:val="CC0EA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56908"/>
    <w:rsid w:val="001165EE"/>
    <w:rsid w:val="001629EA"/>
    <w:rsid w:val="001C47BB"/>
    <w:rsid w:val="002246EA"/>
    <w:rsid w:val="00270EFF"/>
    <w:rsid w:val="00292795"/>
    <w:rsid w:val="002D1B8A"/>
    <w:rsid w:val="00325DE5"/>
    <w:rsid w:val="00357C9B"/>
    <w:rsid w:val="003809F1"/>
    <w:rsid w:val="00382982"/>
    <w:rsid w:val="003A48A4"/>
    <w:rsid w:val="004329FE"/>
    <w:rsid w:val="004362CE"/>
    <w:rsid w:val="004733D6"/>
    <w:rsid w:val="00487667"/>
    <w:rsid w:val="0049785F"/>
    <w:rsid w:val="004F1C31"/>
    <w:rsid w:val="00507C01"/>
    <w:rsid w:val="0053584D"/>
    <w:rsid w:val="00544D13"/>
    <w:rsid w:val="00562BDC"/>
    <w:rsid w:val="0059031C"/>
    <w:rsid w:val="005D1D87"/>
    <w:rsid w:val="005E5433"/>
    <w:rsid w:val="006073AF"/>
    <w:rsid w:val="00625B7E"/>
    <w:rsid w:val="006269EC"/>
    <w:rsid w:val="0063674A"/>
    <w:rsid w:val="00685989"/>
    <w:rsid w:val="006D7949"/>
    <w:rsid w:val="006E69CB"/>
    <w:rsid w:val="007148B4"/>
    <w:rsid w:val="00741AC5"/>
    <w:rsid w:val="007736AB"/>
    <w:rsid w:val="0079698A"/>
    <w:rsid w:val="007A2953"/>
    <w:rsid w:val="007A430C"/>
    <w:rsid w:val="007D42A0"/>
    <w:rsid w:val="007E60AF"/>
    <w:rsid w:val="007F097F"/>
    <w:rsid w:val="00812A63"/>
    <w:rsid w:val="008602B8"/>
    <w:rsid w:val="00874899"/>
    <w:rsid w:val="008C490F"/>
    <w:rsid w:val="00916E88"/>
    <w:rsid w:val="00A03F4B"/>
    <w:rsid w:val="00A139BF"/>
    <w:rsid w:val="00A25B2F"/>
    <w:rsid w:val="00A27732"/>
    <w:rsid w:val="00A55BB6"/>
    <w:rsid w:val="00AB32C1"/>
    <w:rsid w:val="00B01AEB"/>
    <w:rsid w:val="00B21A50"/>
    <w:rsid w:val="00B40B67"/>
    <w:rsid w:val="00B712B5"/>
    <w:rsid w:val="00BE52E2"/>
    <w:rsid w:val="00C03277"/>
    <w:rsid w:val="00C4371F"/>
    <w:rsid w:val="00C61381"/>
    <w:rsid w:val="00C92E85"/>
    <w:rsid w:val="00CA35CF"/>
    <w:rsid w:val="00D025E0"/>
    <w:rsid w:val="00D165C3"/>
    <w:rsid w:val="00D454FD"/>
    <w:rsid w:val="00D653D8"/>
    <w:rsid w:val="00D71CC6"/>
    <w:rsid w:val="00DF7C8D"/>
    <w:rsid w:val="00E04B47"/>
    <w:rsid w:val="00E12867"/>
    <w:rsid w:val="00E27256"/>
    <w:rsid w:val="00E5065B"/>
    <w:rsid w:val="00E56908"/>
    <w:rsid w:val="00E61102"/>
    <w:rsid w:val="00EB06F6"/>
    <w:rsid w:val="00EC3772"/>
    <w:rsid w:val="00EC4030"/>
    <w:rsid w:val="00EF482B"/>
    <w:rsid w:val="00F51FFC"/>
    <w:rsid w:val="00F60832"/>
    <w:rsid w:val="00F83793"/>
    <w:rsid w:val="00F8534D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FE45EE-C580-475D-B006-F018B36B6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="Times New Roman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uiPriority w:val="9"/>
    <w:qFormat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a3">
    <w:name w:val="No Spacing"/>
    <w:link w:val="a4"/>
    <w:pPr>
      <w:spacing w:after="0" w:line="240" w:lineRule="auto"/>
    </w:pPr>
  </w:style>
  <w:style w:type="character" w:customStyle="1" w:styleId="a4">
    <w:name w:val="Без интервала Знак"/>
    <w:link w:val="a3"/>
  </w:style>
  <w:style w:type="paragraph" w:styleId="41">
    <w:name w:val="toc 4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customStyle="1" w:styleId="23">
    <w:name w:val="Основной шрифт абзаца2"/>
    <w:link w:val="24"/>
  </w:style>
  <w:style w:type="character" w:customStyle="1" w:styleId="24">
    <w:name w:val="Основной шрифт абзаца2"/>
    <w:link w:val="23"/>
  </w:style>
  <w:style w:type="paragraph" w:styleId="6">
    <w:name w:val="toc 6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paragraph" w:customStyle="1" w:styleId="12">
    <w:name w:val="Гиперссылка1"/>
    <w:link w:val="13"/>
    <w:rPr>
      <w:color w:val="0000FF"/>
      <w:u w:val="single"/>
    </w:rPr>
  </w:style>
  <w:style w:type="character" w:customStyle="1" w:styleId="13">
    <w:name w:val="Гиперссылка1"/>
    <w:link w:val="12"/>
    <w:rPr>
      <w:color w:val="0000FF"/>
      <w:u w:val="single"/>
    </w:rPr>
  </w:style>
  <w:style w:type="paragraph" w:customStyle="1" w:styleId="14">
    <w:name w:val="Обычный1"/>
    <w:link w:val="15"/>
  </w:style>
  <w:style w:type="character" w:customStyle="1" w:styleId="15">
    <w:name w:val="Обычный1"/>
    <w:link w:val="14"/>
  </w:style>
  <w:style w:type="paragraph" w:styleId="31">
    <w:name w:val="toc 3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character" w:customStyle="1" w:styleId="50">
    <w:name w:val="Заголовок 5 Знак"/>
    <w:link w:val="5"/>
    <w:rPr>
      <w:rFonts w:ascii="XO Thames" w:hAnsi="XO Thames"/>
      <w:b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6">
    <w:name w:val="Основной шрифт абзаца1"/>
  </w:style>
  <w:style w:type="paragraph" w:customStyle="1" w:styleId="25">
    <w:name w:val="Гиперссылка2"/>
    <w:link w:val="a5"/>
    <w:rPr>
      <w:color w:val="0000FF"/>
      <w:u w:val="single"/>
    </w:rPr>
  </w:style>
  <w:style w:type="character" w:styleId="a5">
    <w:name w:val="Hyperlink"/>
    <w:link w:val="2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z w:val="20"/>
    </w:rPr>
  </w:style>
  <w:style w:type="paragraph" w:styleId="17">
    <w:name w:val="toc 1"/>
    <w:link w:val="18"/>
    <w:uiPriority w:val="39"/>
    <w:rPr>
      <w:rFonts w:ascii="XO Thames" w:hAnsi="XO Thames"/>
      <w:b/>
    </w:rPr>
  </w:style>
  <w:style w:type="character" w:customStyle="1" w:styleId="18">
    <w:name w:val="Оглавление 1 Знак"/>
    <w:link w:val="17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26">
    <w:name w:val="Гиперссылка2"/>
    <w:link w:val="27"/>
    <w:rPr>
      <w:color w:val="0000FF"/>
      <w:u w:val="single"/>
    </w:rPr>
  </w:style>
  <w:style w:type="character" w:customStyle="1" w:styleId="27">
    <w:name w:val="Гиперссылка2"/>
    <w:link w:val="26"/>
    <w:rPr>
      <w:color w:val="0000FF"/>
      <w:u w:val="single"/>
    </w:rPr>
  </w:style>
  <w:style w:type="paragraph" w:styleId="9">
    <w:name w:val="toc 9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styleId="8">
    <w:name w:val="toc 8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6">
    <w:name w:val="List Paragraph"/>
    <w:basedOn w:val="a"/>
    <w:link w:val="a7"/>
    <w:pPr>
      <w:ind w:left="720"/>
      <w:contextualSpacing/>
    </w:pPr>
  </w:style>
  <w:style w:type="character" w:customStyle="1" w:styleId="a7">
    <w:name w:val="Абзац списка Знак"/>
    <w:basedOn w:val="1"/>
    <w:link w:val="a6"/>
  </w:style>
  <w:style w:type="paragraph" w:customStyle="1" w:styleId="19">
    <w:name w:val="Обычный1"/>
    <w:link w:val="1a"/>
  </w:style>
  <w:style w:type="character" w:customStyle="1" w:styleId="1a">
    <w:name w:val="Обычный1"/>
    <w:link w:val="19"/>
  </w:style>
  <w:style w:type="paragraph" w:styleId="a8">
    <w:name w:val="Balloon Text"/>
    <w:basedOn w:val="a"/>
    <w:link w:val="a9"/>
    <w:pPr>
      <w:spacing w:after="0" w:line="240" w:lineRule="auto"/>
    </w:pPr>
    <w:rPr>
      <w:rFonts w:ascii="Segoe UI" w:hAnsi="Segoe UI"/>
      <w:sz w:val="18"/>
    </w:rPr>
  </w:style>
  <w:style w:type="character" w:customStyle="1" w:styleId="a9">
    <w:name w:val="Текст выноски Знак"/>
    <w:basedOn w:val="1"/>
    <w:link w:val="a8"/>
    <w:rPr>
      <w:rFonts w:ascii="Segoe UI" w:hAnsi="Segoe UI"/>
      <w:sz w:val="18"/>
    </w:rPr>
  </w:style>
  <w:style w:type="paragraph" w:styleId="51">
    <w:name w:val="toc 5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1b">
    <w:name w:val="Основной шрифт абзаца1"/>
    <w:link w:val="1c"/>
  </w:style>
  <w:style w:type="character" w:customStyle="1" w:styleId="1c">
    <w:name w:val="Основной шрифт абзаца1"/>
    <w:link w:val="1b"/>
  </w:style>
  <w:style w:type="paragraph" w:styleId="aa">
    <w:name w:val="Subtitle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table" w:styleId="ae">
    <w:name w:val="Table Grid"/>
    <w:basedOn w:val="a1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">
    <w:name w:val="Strong"/>
    <w:basedOn w:val="a0"/>
    <w:uiPriority w:val="22"/>
    <w:qFormat/>
    <w:rsid w:val="006367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mrcd.ru/wp-content/uploads/2020/04/Uprazhneniya-RAS-RASochek-1-1.pdf?ysclid=ldtxodaxhq82596836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syhoterapevt.pro/sensornayaintegraciya/?ysclid=lptf0ej5d824942216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centrklever.ru/articles/sensornayaintegratsiya/?ysclid=lptey41xvl70105445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efectologiya.pro/zhurnal/sensornaya_integracziya_sovremennaya_metodika_razvitiya_rebyonka/?ysclid=lptex90fc82256851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1260</Words>
  <Characters>7186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Rodnichok_User_26</cp:lastModifiedBy>
  <cp:revision>72</cp:revision>
  <dcterms:created xsi:type="dcterms:W3CDTF">2023-03-15T04:29:00Z</dcterms:created>
  <dcterms:modified xsi:type="dcterms:W3CDTF">2024-03-04T03:34:00Z</dcterms:modified>
</cp:coreProperties>
</file>